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</w:pPr>
      <w:r>
        <w:pict>
          <v:rect id="_x0000_s1031" o:spid="_x0000_s1031" o:spt="1" style="position:absolute;left:0pt;margin-left:-13.95pt;margin-top:337.95pt;height:126.7pt;width:448.65pt;z-index:251660288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pPr>
                    <w:pStyle w:val="11"/>
                    <w:ind w:left="0" w:leftChars="0" w:right="0" w:rightChars="0" w:firstLine="0" w:firstLineChars="0"/>
                    <w:jc w:val="center"/>
                    <w:rPr>
                      <w:rFonts w:hint="default" w:ascii="Calibri" w:hAnsi="Calibri" w:cs="Calibri"/>
                      <w:color w:val="5590CC"/>
                      <w:sz w:val="72"/>
                      <w:szCs w:val="72"/>
                      <w:lang w:val="en-US"/>
                    </w:rPr>
                  </w:pPr>
                  <w:bookmarkStart w:id="27" w:name="_Title#3910760528"/>
                  <w:r>
                    <w:rPr>
                      <w:rFonts w:hint="default" w:ascii="Calibri" w:hAnsi="Calibri" w:cs="Calibri"/>
                      <w:color w:val="5590CC"/>
                      <w:sz w:val="72"/>
                      <w:szCs w:val="72"/>
                      <w:lang w:val="zh-CN"/>
                    </w:rPr>
                    <w:t>[</w:t>
                  </w:r>
                  <w:r>
                    <w:rPr>
                      <w:rFonts w:hint="default" w:ascii="Calibri" w:hAnsi="Calibri" w:cs="Calibri"/>
                      <w:color w:val="5590CC"/>
                      <w:sz w:val="72"/>
                      <w:szCs w:val="72"/>
                      <w:lang w:val="en-US"/>
                    </w:rPr>
                    <w:t>Connect-us</w:t>
                  </w:r>
                  <w:r>
                    <w:rPr>
                      <w:rFonts w:hint="default" w:ascii="Calibri" w:hAnsi="Calibri" w:cs="Calibri"/>
                      <w:color w:val="5590CC"/>
                      <w:sz w:val="72"/>
                      <w:szCs w:val="72"/>
                      <w:lang w:val="zh-CN"/>
                    </w:rPr>
                    <w:t>]</w:t>
                  </w:r>
                  <w:bookmarkEnd w:id="27"/>
                  <w:r>
                    <w:rPr>
                      <w:rFonts w:hint="default" w:ascii="Calibri" w:hAnsi="Calibri" w:cs="Calibri"/>
                      <w:color w:val="5590CC"/>
                      <w:sz w:val="72"/>
                      <w:szCs w:val="72"/>
                      <w:lang w:val="en-US"/>
                    </w:rPr>
                    <w:t xml:space="preserve"> Stock Verification Activity</w:t>
                  </w:r>
                </w:p>
              </w:txbxContent>
            </v:textbox>
          </v:rect>
        </w:pic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3997960</wp:posOffset>
                </wp:positionH>
                <wp:positionV relativeFrom="paragraph">
                  <wp:posOffset>90805</wp:posOffset>
                </wp:positionV>
                <wp:extent cx="1196975" cy="472440"/>
                <wp:effectExtent l="6350" t="6350" r="15875" b="16510"/>
                <wp:wrapNone/>
                <wp:docPr id="2" name="Rectangle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14595" y="1153795"/>
                          <a:ext cx="1196975" cy="472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sz w:val="32"/>
                                <w:szCs w:val="32"/>
                                <w:lang w:val="en-US"/>
                              </w:rPr>
                              <w:t>07.09.2023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4.8pt;margin-top:7.15pt;height:37.2pt;width:94.25pt;z-index:251663360;v-text-anchor:middle;mso-width-relative:page;mso-height-relative:page;" fillcolor="#5B9BD5 [3204]" filled="t" stroked="t" coordsize="21600,21600" o:gfxdata="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BwAktDb&#10;AAAACQEAAA8AAAAAAAAAAQAgAAAAIgAAAGRycy9kb3ducmV2LnhtbFBLAQIUABQAAAAIAIdO4kBy&#10;p/SajwIAADAFAAAOAAAAAAAAAAEAIAAAACoBAABkcnMvZTJvRG9jLnhtbFBLBQYAAAAABgAGAFkB&#10;AAAr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default"/>
                          <w:sz w:val="32"/>
                          <w:szCs w:val="32"/>
                          <w:lang w:val="en-US"/>
                        </w:rPr>
                        <w:t>07.09.2023</w:t>
                      </w:r>
                    </w:p>
                  </w:txbxContent>
                </v:textbox>
              </v:rect>
            </w:pict>
          </mc:Fallback>
        </mc:AlternateContent>
      </w:r>
      <w:r>
        <w:pict>
          <v:shape id="_x0000_s1030" o:spid="_x0000_s1030" o:spt="202" type="#_x0000_t202" style="position:absolute;left:0pt;margin-left:-18.9pt;margin-top:518.35pt;height:46.5pt;width:444.8pt;z-index:251662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ind w:left="0" w:leftChars="0" w:right="0" w:rightChars="0" w:firstLine="0" w:firstLineChars="0"/>
                    <w:jc w:val="center"/>
                    <w:rPr>
                      <w:rFonts w:hint="default" w:asciiTheme="minorAscii" w:hAnsiTheme="minorAscii"/>
                      <w:color w:val="5590CC"/>
                      <w:sz w:val="24"/>
                      <w:szCs w:val="24"/>
                      <w:lang w:val="en-US"/>
                    </w:rPr>
                  </w:pPr>
                  <w:bookmarkStart w:id="28" w:name="_Author#217804212"/>
                  <w:r>
                    <w:rPr>
                      <w:rFonts w:hint="default" w:asciiTheme="minorAscii" w:hAnsiTheme="minorAscii"/>
                      <w:color w:val="5590CC"/>
                      <w:sz w:val="24"/>
                      <w:szCs w:val="24"/>
                      <w:lang w:val="zh-CN"/>
                    </w:rPr>
                    <w:fldChar w:fldCharType="begin"/>
                  </w:r>
                  <w:r>
                    <w:rPr>
                      <w:rFonts w:hint="default" w:asciiTheme="minorAscii" w:hAnsiTheme="minorAscii"/>
                      <w:color w:val="5590CC"/>
                      <w:sz w:val="24"/>
                      <w:szCs w:val="24"/>
                      <w:lang w:val="zh-CN"/>
                    </w:rPr>
                    <w:instrText xml:space="preserve"> PLACEHOLDER "[Insert Date]" \* MERGEFORMAT </w:instrText>
                  </w:r>
                  <w:r>
                    <w:rPr>
                      <w:rFonts w:hint="default" w:asciiTheme="minorAscii" w:hAnsiTheme="minorAscii"/>
                      <w:color w:val="5590CC"/>
                      <w:sz w:val="24"/>
                      <w:szCs w:val="24"/>
                      <w:lang w:val="zh-CN"/>
                    </w:rPr>
                    <w:fldChar w:fldCharType="separate"/>
                  </w:r>
                  <w:r>
                    <w:rPr>
                      <w:rFonts w:hint="default" w:asciiTheme="minorAscii" w:hAnsiTheme="minorAscii"/>
                      <w:color w:val="5590CC"/>
                      <w:sz w:val="24"/>
                      <w:szCs w:val="24"/>
                      <w:lang w:val="zh-CN"/>
                    </w:rPr>
                    <w:fldChar w:fldCharType="end"/>
                  </w:r>
                  <w:bookmarkEnd w:id="28"/>
                  <w:r>
                    <w:rPr>
                      <w:rFonts w:hint="default" w:asciiTheme="minorAscii" w:hAnsiTheme="minorAscii"/>
                      <w:color w:val="5590CC"/>
                      <w:sz w:val="24"/>
                      <w:szCs w:val="24"/>
                      <w:lang w:val="en-US"/>
                    </w:rPr>
                    <w:t>Priyanka Suhas Gole</w:t>
                  </w:r>
                </w:p>
                <w:p>
                  <w:pPr>
                    <w:ind w:left="0" w:leftChars="0" w:right="0" w:rightChars="0" w:firstLine="0" w:firstLineChars="0"/>
                    <w:jc w:val="center"/>
                    <w:rPr>
                      <w:rFonts w:hint="default" w:asciiTheme="minorAscii" w:hAnsiTheme="minorAscii"/>
                      <w:color w:val="5590CC"/>
                      <w:sz w:val="24"/>
                      <w:szCs w:val="24"/>
                      <w:lang w:val="en-US"/>
                    </w:rPr>
                  </w:pPr>
                  <w:r>
                    <w:rPr>
                      <w:rFonts w:hint="default" w:asciiTheme="minorAscii" w:hAnsiTheme="minorAscii"/>
                      <w:color w:val="5590CC"/>
                      <w:sz w:val="24"/>
                      <w:szCs w:val="24"/>
                      <w:lang w:val="en-US"/>
                    </w:rPr>
                    <w:t>Priyanka.gole@techneai.com</w:t>
                  </w:r>
                </w:p>
              </w:txbxContent>
            </v:textbox>
          </v:shape>
        </w:pict>
      </w:r>
      <w:r>
        <w:pict>
          <v:rect id="_x0000_s1033" o:spid="_x0000_s1033" o:spt="1" style="position:absolute;left:0pt;margin-left:-413.65pt;margin-top:0.75pt;height:256.3pt;width:413.55pt;mso-position-horizontal-relative:char;mso-position-vertical-relative:line;z-index:251659264;v-text-anchor:bottom;mso-width-relative:page;mso-height-relative:page;" fillcolor="#5590CC" filled="t" stroked="f" coordsize="21600,21600">
            <v:path/>
            <v:fill type="gradient" on="t" color2="#B6D5F0" angle="-90" focus="100%" focussize="0f,0f" focusposition="0f,0f" rotate="t"/>
            <v:stroke on="f"/>
            <v:imagedata o:title=""/>
            <o:lock v:ext="edit" rotation="t" aspectratio="f"/>
            <v:shadow on="t" obscured="f" color="#DDDDDD" opacity="32768f" offset="0pt,12pt" offset2="0pt,0pt" origin="0f,0f" matrix="65536f,0f,0f,65536f,0,0"/>
            <v:textbox>
              <w:txbxContent>
                <w:p>
                  <w:pPr>
                    <w:jc w:val="center"/>
                    <w:rPr>
                      <w:rFonts w:hint="default" w:ascii="Calibri" w:hAnsi="Calibri" w:eastAsia="Times New Roman" w:cs="Calibri"/>
                      <w:b/>
                      <w:bCs/>
                      <w:color w:val="1F497D"/>
                      <w:spacing w:val="60"/>
                      <w:sz w:val="52"/>
                      <w:szCs w:val="52"/>
                    </w:rPr>
                  </w:pPr>
                  <w:bookmarkStart w:id="29" w:name="_Company#582980264"/>
                  <w:r>
                    <w:rPr>
                      <w:rFonts w:hint="default" w:ascii="Calibri" w:hAnsi="Calibri" w:eastAsia="SimSun" w:cs="Calibri"/>
                      <w:b/>
                      <w:bCs/>
                      <w:color w:val="FFFFFF"/>
                      <w:kern w:val="2"/>
                      <w:sz w:val="54"/>
                      <w:szCs w:val="54"/>
                      <w:lang w:val="en-US" w:eastAsia="zh-CN"/>
                    </w:rPr>
                    <w:t>Functional Requirement Document</w:t>
                  </w:r>
                </w:p>
                <w:bookmarkEnd w:id="29"/>
                <w:p>
                  <w:pPr>
                    <w:pStyle w:val="13"/>
                    <w:rPr>
                      <w:rFonts w:hint="eastAsia" w:eastAsia="SimSun"/>
                      <w:lang w:val="en-US" w:eastAsia="zh-CN"/>
                    </w:rPr>
                  </w:pPr>
                </w:p>
              </w:txbxContent>
            </v:textbox>
          </v:rect>
        </w:pict>
      </w:r>
    </w:p>
    <w:p>
      <w:pPr>
        <w:jc w:val="left"/>
        <w:rPr>
          <w:rFonts w:hint="default" w:asciiTheme="minorAscii" w:hAnsiTheme="minorAscii"/>
          <w:i w:val="0"/>
          <w:iCs w:val="0"/>
          <w:sz w:val="24"/>
          <w:szCs w:val="24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720" w:footer="720" w:gutter="0"/>
          <w:pgNumType w:fmt="decimal"/>
          <w:cols w:space="720" w:num="1"/>
          <w:docGrid w:linePitch="360" w:charSpace="0"/>
        </w:sectPr>
      </w:pPr>
    </w:p>
    <w:p>
      <w:pPr>
        <w:jc w:val="left"/>
        <w:rPr>
          <w:rFonts w:hint="default" w:asciiTheme="minorAscii" w:hAnsiTheme="minorAscii"/>
          <w:b/>
          <w:bCs/>
          <w:i w:val="0"/>
          <w:iCs w:val="0"/>
          <w:sz w:val="24"/>
          <w:szCs w:val="24"/>
          <w:lang w:val="en-US"/>
        </w:rPr>
      </w:pPr>
    </w:p>
    <w:p>
      <w:pPr>
        <w:jc w:val="left"/>
        <w:rPr>
          <w:rFonts w:hint="default" w:asciiTheme="minorAscii" w:hAnsiTheme="minorAscii"/>
          <w:b/>
          <w:bCs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i w:val="0"/>
          <w:iCs w:val="0"/>
          <w:color w:val="2E75B6" w:themeColor="accent1" w:themeShade="BF"/>
          <w:sz w:val="24"/>
          <w:szCs w:val="24"/>
          <w:lang w:val="en-US"/>
        </w:rPr>
        <w:t>CONTENTS</w:t>
      </w:r>
    </w:p>
    <w:sdt>
      <w:sdtPr>
        <w:rPr>
          <w:rFonts w:ascii="SimSun" w:hAnsi="SimSun" w:eastAsia="SimSun" w:cstheme="minorBidi"/>
          <w:sz w:val="21"/>
          <w:lang w:val="en-US" w:eastAsia="zh-CN" w:bidi="ar-SA"/>
        </w:rPr>
        <w:id w:val="147455016"/>
        <w15:color w:val="DBDBDB"/>
        <w:docPartObj>
          <w:docPartGallery w:val="Table of Contents"/>
          <w:docPartUnique/>
        </w:docPartObj>
      </w:sdtPr>
      <w:sdtEndPr>
        <w:rPr>
          <w:rFonts w:hint="default" w:asciiTheme="minorAscii" w:hAnsiTheme="minorAscii" w:eastAsiaTheme="minorEastAsia" w:cstheme="minorBidi"/>
          <w:bCs/>
          <w:i w:val="0"/>
          <w:iCs w:val="0"/>
          <w:color w:val="auto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color w:val="auto"/>
            </w:rPr>
          </w:pPr>
        </w:p>
        <w:p>
          <w:pPr>
            <w:pStyle w:val="10"/>
            <w:tabs>
              <w:tab w:val="right" w:leader="dot" w:pos="8306"/>
            </w:tabs>
            <w:rPr>
              <w:color w:val="auto"/>
            </w:rPr>
          </w:pPr>
          <w:r>
            <w:rPr>
              <w:rFonts w:hint="default" w:asciiTheme="minorAscii" w:hAnsiTheme="minorAscii"/>
              <w:b/>
              <w:bCs/>
              <w:i w:val="0"/>
              <w:iCs w:val="0"/>
              <w:color w:val="auto"/>
              <w:sz w:val="24"/>
              <w:szCs w:val="24"/>
              <w:lang w:val="en-US"/>
            </w:rPr>
            <w:fldChar w:fldCharType="begin"/>
          </w:r>
          <w:r>
            <w:rPr>
              <w:rFonts w:hint="default" w:asciiTheme="minorAscii" w:hAnsiTheme="minorAscii"/>
              <w:b/>
              <w:bCs/>
              <w:i w:val="0"/>
              <w:iCs w:val="0"/>
              <w:color w:val="auto"/>
              <w:sz w:val="24"/>
              <w:szCs w:val="24"/>
              <w:lang w:val="en-US"/>
            </w:rPr>
            <w:instrText xml:space="preserve">TOC \o "1-1" \h \u </w:instrText>
          </w:r>
          <w:r>
            <w:rPr>
              <w:rFonts w:hint="default" w:asciiTheme="minorAscii" w:hAnsiTheme="minorAscii"/>
              <w:b/>
              <w:bCs/>
              <w:i w:val="0"/>
              <w:iCs w:val="0"/>
              <w:color w:val="auto"/>
              <w:sz w:val="24"/>
              <w:szCs w:val="24"/>
              <w:lang w:val="en-US"/>
            </w:rPr>
            <w:fldChar w:fldCharType="separate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begin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instrText xml:space="preserve"> HYPERLINK \l _Toc21292 </w:instrText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separate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t>1. TICKET DETAILS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_Toc21292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2</w:t>
          </w:r>
          <w:r>
            <w:rPr>
              <w:color w:val="auto"/>
            </w:rPr>
            <w:fldChar w:fldCharType="end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color w:val="auto"/>
            </w:rPr>
          </w:pP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begin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instrText xml:space="preserve"> HYPERLINK \l _Toc29477 </w:instrText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separate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t>2. VERSION CONTROL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_Toc29477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2</w:t>
          </w:r>
          <w:r>
            <w:rPr>
              <w:color w:val="auto"/>
            </w:rPr>
            <w:fldChar w:fldCharType="end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color w:val="auto"/>
            </w:rPr>
          </w:pP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begin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instrText xml:space="preserve"> HYPERLINK \l _Toc8001 </w:instrText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separate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t>3. APPROVALS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_Toc8001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2</w:t>
          </w:r>
          <w:r>
            <w:rPr>
              <w:color w:val="auto"/>
            </w:rPr>
            <w:fldChar w:fldCharType="end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color w:val="auto"/>
            </w:rPr>
          </w:pP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begin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instrText xml:space="preserve"> HYPERLINK \l _Toc25224 </w:instrText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separate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t>4. ESTIMATION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_Toc25224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2</w:t>
          </w:r>
          <w:r>
            <w:rPr>
              <w:color w:val="auto"/>
            </w:rPr>
            <w:fldChar w:fldCharType="end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color w:val="auto"/>
            </w:rPr>
          </w:pP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begin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instrText xml:space="preserve"> HYPERLINK \l _Toc16083 </w:instrText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separate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t>5. INTRODUCTION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_Toc16083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3</w:t>
          </w:r>
          <w:r>
            <w:rPr>
              <w:color w:val="auto"/>
            </w:rPr>
            <w:fldChar w:fldCharType="end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color w:val="auto"/>
            </w:rPr>
          </w:pP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begin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instrText xml:space="preserve"> HYPERLINK \l _Toc192 </w:instrText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separate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t>6. BUSINESS REQUIREMENT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_Toc192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3</w:t>
          </w:r>
          <w:r>
            <w:rPr>
              <w:color w:val="auto"/>
            </w:rPr>
            <w:fldChar w:fldCharType="end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color w:val="auto"/>
            </w:rPr>
          </w:pP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begin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instrText xml:space="preserve"> HYPERLINK \l _Toc6911 </w:instrText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separate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t>7. SCOPE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_Toc6911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3</w:t>
          </w:r>
          <w:r>
            <w:rPr>
              <w:color w:val="auto"/>
            </w:rPr>
            <w:fldChar w:fldCharType="end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color w:val="auto"/>
            </w:rPr>
          </w:pP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begin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instrText xml:space="preserve"> HYPERLINK \l _Toc16098 </w:instrText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separate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t>8. BUSINESS &amp; SYSTEM RULES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_Toc16098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3</w:t>
          </w:r>
          <w:r>
            <w:rPr>
              <w:color w:val="auto"/>
            </w:rPr>
            <w:fldChar w:fldCharType="end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color w:val="auto"/>
            </w:rPr>
          </w:pP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begin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instrText xml:space="preserve"> HYPERLINK \l _Toc837 </w:instrText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separate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t>9. ABBREVIATIONS &amp; TERMS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_Toc837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3</w:t>
          </w:r>
          <w:r>
            <w:rPr>
              <w:color w:val="auto"/>
            </w:rPr>
            <w:fldChar w:fldCharType="end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color w:val="auto"/>
            </w:rPr>
          </w:pP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begin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instrText xml:space="preserve"> HYPERLINK \l _Toc20007 </w:instrText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separate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t>10. EXISTING SYSTEM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_Toc20007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3</w:t>
          </w:r>
          <w:r>
            <w:rPr>
              <w:color w:val="auto"/>
            </w:rPr>
            <w:fldChar w:fldCharType="end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color w:val="auto"/>
            </w:rPr>
          </w:pP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begin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instrText xml:space="preserve"> HYPERLINK \l _Toc27855 </w:instrText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separate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t>11. GRAPHICAL REPRESENTATION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_Toc27855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3</w:t>
          </w:r>
          <w:r>
            <w:rPr>
              <w:color w:val="auto"/>
            </w:rPr>
            <w:fldChar w:fldCharType="end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color w:val="auto"/>
            </w:rPr>
          </w:pP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begin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instrText xml:space="preserve"> HYPERLINK \l _Toc31900 </w:instrText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separate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t>12. PROPOSED SYSTEM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_Toc31900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3</w:t>
          </w:r>
          <w:r>
            <w:rPr>
              <w:color w:val="auto"/>
            </w:rPr>
            <w:fldChar w:fldCharType="end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color w:val="auto"/>
            </w:rPr>
          </w:pP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begin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instrText xml:space="preserve"> HYPERLINK \l _Toc3290 </w:instrText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separate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t>13. TEST DATA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_Toc3290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4</w:t>
          </w:r>
          <w:r>
            <w:rPr>
              <w:color w:val="auto"/>
            </w:rPr>
            <w:fldChar w:fldCharType="end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color w:val="auto"/>
            </w:rPr>
          </w:pP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begin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instrText xml:space="preserve"> HYPERLINK \l _Toc21603 </w:instrText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separate"/>
          </w:r>
          <w:r>
            <w:rPr>
              <w:rFonts w:hint="default" w:asciiTheme="minorAscii" w:hAnsiTheme="minorAscii"/>
              <w:bCs w:val="0"/>
              <w:i w:val="0"/>
              <w:iCs w:val="0"/>
              <w:color w:val="auto"/>
              <w:szCs w:val="24"/>
              <w:lang w:val="en-US"/>
            </w:rPr>
            <w:t xml:space="preserve">14. ODUS 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_Toc21603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4</w:t>
          </w:r>
          <w:r>
            <w:rPr>
              <w:color w:val="auto"/>
            </w:rPr>
            <w:fldChar w:fldCharType="end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color w:val="auto"/>
            </w:rPr>
          </w:pP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begin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instrText xml:space="preserve"> HYPERLINK \l _Toc12139 </w:instrText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separate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t>15. REFERENCES OF THE USERS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_Toc12139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5</w:t>
          </w:r>
          <w:r>
            <w:rPr>
              <w:color w:val="auto"/>
            </w:rPr>
            <w:fldChar w:fldCharType="end"/>
          </w: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end"/>
          </w:r>
        </w:p>
        <w:p>
          <w:pPr>
            <w:jc w:val="left"/>
            <w:outlineLvl w:val="9"/>
            <w:rPr>
              <w:rFonts w:hint="default" w:asciiTheme="minorAscii" w:hAnsiTheme="minorAscii"/>
              <w:b/>
              <w:bCs/>
              <w:i w:val="0"/>
              <w:iCs w:val="0"/>
              <w:sz w:val="24"/>
              <w:szCs w:val="24"/>
              <w:lang w:val="en-US"/>
            </w:rPr>
          </w:pPr>
          <w:r>
            <w:rPr>
              <w:rFonts w:hint="default" w:asciiTheme="minorAscii" w:hAnsiTheme="minorAscii"/>
              <w:bCs/>
              <w:i w:val="0"/>
              <w:iCs w:val="0"/>
              <w:color w:val="auto"/>
              <w:szCs w:val="24"/>
              <w:lang w:val="en-US"/>
            </w:rPr>
            <w:fldChar w:fldCharType="end"/>
          </w:r>
        </w:p>
      </w:sdtContent>
    </w:sdt>
    <w:p>
      <w:pPr>
        <w:numPr>
          <w:ilvl w:val="0"/>
          <w:numId w:val="1"/>
        </w:numPr>
        <w:jc w:val="left"/>
        <w:outlineLvl w:val="0"/>
        <w:rPr>
          <w:rFonts w:hint="default" w:asciiTheme="minorAscii" w:hAnsiTheme="minorAscii"/>
          <w:b/>
          <w:bCs/>
          <w:i w:val="0"/>
          <w:iCs w:val="0"/>
          <w:color w:val="2E75B6" w:themeColor="accent1" w:themeShade="BF"/>
          <w:sz w:val="24"/>
          <w:szCs w:val="24"/>
          <w:lang w:val="en-US"/>
        </w:rPr>
      </w:pPr>
      <w:bookmarkStart w:id="0" w:name="_Toc21292"/>
      <w:bookmarkStart w:id="1" w:name="_Toc23353"/>
      <w:r>
        <w:rPr>
          <w:rFonts w:hint="default" w:asciiTheme="minorAscii" w:hAnsiTheme="minorAscii"/>
          <w:b/>
          <w:bCs/>
          <w:i w:val="0"/>
          <w:iCs w:val="0"/>
          <w:color w:val="2E75B6" w:themeColor="accent1" w:themeShade="BF"/>
          <w:sz w:val="24"/>
          <w:szCs w:val="24"/>
          <w:lang w:val="en-US"/>
        </w:rPr>
        <w:t>TICKET DETAILS</w:t>
      </w:r>
      <w:bookmarkEnd w:id="0"/>
      <w:bookmarkEnd w:id="1"/>
    </w:p>
    <w:tbl>
      <w:tblPr>
        <w:tblStyle w:val="7"/>
        <w:tblW w:w="0" w:type="auto"/>
        <w:tblInd w:w="1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9"/>
        <w:gridCol w:w="41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9" w:type="dxa"/>
            <w:shd w:val="clear" w:color="auto" w:fill="BDD6EE" w:themeFill="accent1" w:themeFillTint="66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Ticket ID</w:t>
            </w:r>
          </w:p>
        </w:tc>
        <w:tc>
          <w:tcPr>
            <w:tcW w:w="4151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TT13634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9" w:type="dxa"/>
            <w:shd w:val="clear" w:color="auto" w:fill="BDD6EE" w:themeFill="accent1" w:themeFillTint="66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Ticket description</w:t>
            </w:r>
          </w:p>
        </w:tc>
        <w:tc>
          <w:tcPr>
            <w:tcW w:w="4151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Correct the error message on mismatched daily stock verification activity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9" w:type="dxa"/>
            <w:shd w:val="clear" w:color="auto" w:fill="BDD6EE" w:themeFill="accent1" w:themeFillTint="66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Created by</w:t>
            </w:r>
          </w:p>
        </w:tc>
        <w:tc>
          <w:tcPr>
            <w:tcW w:w="4151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@Annapa Tikone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9" w:type="dxa"/>
            <w:shd w:val="clear" w:color="auto" w:fill="BDD6EE" w:themeFill="accent1" w:themeFillTint="66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Created on</w:t>
            </w:r>
          </w:p>
        </w:tc>
        <w:tc>
          <w:tcPr>
            <w:tcW w:w="4151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//28-06-2023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9" w:type="dxa"/>
            <w:shd w:val="clear" w:color="auto" w:fill="BDD6EE" w:themeFill="accent1" w:themeFillTint="66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 xml:space="preserve">Priority </w:t>
            </w:r>
          </w:p>
        </w:tc>
        <w:tc>
          <w:tcPr>
            <w:tcW w:w="4151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high</w:t>
            </w:r>
          </w:p>
        </w:tc>
      </w:tr>
    </w:tbl>
    <w:p>
      <w:pPr>
        <w:numPr>
          <w:ilvl w:val="0"/>
          <w:numId w:val="0"/>
        </w:numPr>
        <w:jc w:val="left"/>
        <w:outlineLvl w:val="9"/>
        <w:rPr>
          <w:rFonts w:hint="default" w:asciiTheme="minorAscii" w:hAnsiTheme="minorAscii"/>
          <w:b/>
          <w:bCs/>
          <w:i w:val="0"/>
          <w:iCs w:val="0"/>
          <w:color w:val="2E75B6" w:themeColor="accent1" w:themeShade="BF"/>
          <w:sz w:val="24"/>
          <w:szCs w:val="24"/>
          <w:lang w:val="en-US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outlineLvl w:val="0"/>
        <w:rPr>
          <w:rFonts w:hint="default" w:asciiTheme="minorAscii" w:hAnsiTheme="minorAscii"/>
          <w:b/>
          <w:bCs/>
          <w:i w:val="0"/>
          <w:iCs w:val="0"/>
          <w:color w:val="2E75B6" w:themeColor="accent1" w:themeShade="BF"/>
          <w:sz w:val="24"/>
          <w:szCs w:val="24"/>
          <w:lang w:val="en-US"/>
        </w:rPr>
      </w:pPr>
      <w:bookmarkStart w:id="2" w:name="_Toc27028"/>
      <w:bookmarkStart w:id="3" w:name="_Toc29477"/>
      <w:r>
        <w:rPr>
          <w:rFonts w:hint="default" w:asciiTheme="minorAscii" w:hAnsiTheme="minorAscii"/>
          <w:b/>
          <w:bCs/>
          <w:i w:val="0"/>
          <w:iCs w:val="0"/>
          <w:color w:val="2E75B6" w:themeColor="accent1" w:themeShade="BF"/>
          <w:sz w:val="24"/>
          <w:szCs w:val="24"/>
          <w:lang w:val="en-US"/>
        </w:rPr>
        <w:t>VERSION CONTROL</w:t>
      </w:r>
      <w:bookmarkEnd w:id="2"/>
      <w:bookmarkEnd w:id="3"/>
    </w:p>
    <w:tbl>
      <w:tblPr>
        <w:tblStyle w:val="7"/>
        <w:tblW w:w="8296" w:type="dxa"/>
        <w:tblInd w:w="11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4"/>
        <w:gridCol w:w="1420"/>
        <w:gridCol w:w="1768"/>
        <w:gridCol w:w="1605"/>
        <w:gridCol w:w="21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4" w:type="dxa"/>
            <w:shd w:val="clear" w:color="auto" w:fill="BDD6EE" w:themeFill="accent1" w:themeFillTint="66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</w:rPr>
              <w:t>Sr. No</w:t>
            </w:r>
          </w:p>
        </w:tc>
        <w:tc>
          <w:tcPr>
            <w:tcW w:w="1420" w:type="dxa"/>
            <w:shd w:val="clear" w:color="auto" w:fill="BDD6EE" w:themeFill="accent1" w:themeFillTint="66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</w:rPr>
              <w:t>Version no</w:t>
            </w:r>
          </w:p>
        </w:tc>
        <w:tc>
          <w:tcPr>
            <w:tcW w:w="1768" w:type="dxa"/>
            <w:shd w:val="clear" w:color="auto" w:fill="BDD6EE" w:themeFill="accent1" w:themeFillTint="66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</w:rPr>
              <w:t>Version Date</w:t>
            </w:r>
          </w:p>
        </w:tc>
        <w:tc>
          <w:tcPr>
            <w:tcW w:w="1605" w:type="dxa"/>
            <w:shd w:val="clear" w:color="auto" w:fill="BDD6EE" w:themeFill="accent1" w:themeFillTint="66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</w:rPr>
              <w:t>User name</w:t>
            </w:r>
          </w:p>
        </w:tc>
        <w:tc>
          <w:tcPr>
            <w:tcW w:w="2199" w:type="dxa"/>
            <w:shd w:val="clear" w:color="auto" w:fill="BDD6EE" w:themeFill="accent1" w:themeFillTint="66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</w:rPr>
              <w:t>User department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4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1</w:t>
            </w:r>
          </w:p>
        </w:tc>
        <w:tc>
          <w:tcPr>
            <w:tcW w:w="142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1</w:t>
            </w:r>
          </w:p>
        </w:tc>
        <w:tc>
          <w:tcPr>
            <w:tcW w:w="1768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07-09-2023</w:t>
            </w:r>
          </w:p>
        </w:tc>
        <w:tc>
          <w:tcPr>
            <w:tcW w:w="1605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Annapa Tikone</w:t>
            </w:r>
          </w:p>
        </w:tc>
        <w:tc>
          <w:tcPr>
            <w:tcW w:w="2199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Akluj Branch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4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2</w:t>
            </w:r>
            <w:bookmarkStart w:id="30" w:name="_GoBack"/>
            <w:bookmarkEnd w:id="30"/>
          </w:p>
        </w:tc>
        <w:tc>
          <w:tcPr>
            <w:tcW w:w="142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2</w:t>
            </w:r>
          </w:p>
        </w:tc>
        <w:tc>
          <w:tcPr>
            <w:tcW w:w="1768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07-09-2023</w:t>
            </w:r>
          </w:p>
        </w:tc>
        <w:tc>
          <w:tcPr>
            <w:tcW w:w="1605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Vijay Gophane</w:t>
            </w:r>
          </w:p>
        </w:tc>
        <w:tc>
          <w:tcPr>
            <w:tcW w:w="2199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Akluj Branch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4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</w:rPr>
            </w:pPr>
          </w:p>
        </w:tc>
        <w:tc>
          <w:tcPr>
            <w:tcW w:w="142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</w:rPr>
            </w:pPr>
          </w:p>
        </w:tc>
        <w:tc>
          <w:tcPr>
            <w:tcW w:w="1605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</w:rPr>
            </w:pPr>
          </w:p>
        </w:tc>
        <w:tc>
          <w:tcPr>
            <w:tcW w:w="2199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</w:rPr>
            </w:pPr>
          </w:p>
        </w:tc>
      </w:tr>
    </w:tbl>
    <w:p>
      <w:pPr>
        <w:jc w:val="left"/>
        <w:rPr>
          <w:rFonts w:hint="default" w:asciiTheme="minorAscii" w:hAnsiTheme="minorAscii"/>
          <w:b/>
          <w:bCs/>
          <w:i w:val="0"/>
          <w:iCs w:val="0"/>
          <w:sz w:val="24"/>
          <w:szCs w:val="24"/>
          <w:lang w:val="en-US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outlineLvl w:val="0"/>
        <w:rPr>
          <w:rFonts w:hint="default" w:asciiTheme="minorAscii" w:hAnsiTheme="minorAscii"/>
          <w:b/>
          <w:bCs/>
          <w:i w:val="0"/>
          <w:iCs w:val="0"/>
          <w:sz w:val="24"/>
          <w:szCs w:val="24"/>
          <w:lang w:val="en-US"/>
        </w:rPr>
      </w:pPr>
      <w:bookmarkStart w:id="4" w:name="_Toc21327"/>
      <w:bookmarkStart w:id="5" w:name="_Toc8001"/>
      <w:r>
        <w:rPr>
          <w:rFonts w:hint="default" w:asciiTheme="minorAscii" w:hAnsiTheme="minorAscii"/>
          <w:b/>
          <w:bCs/>
          <w:i w:val="0"/>
          <w:iCs w:val="0"/>
          <w:color w:val="2E75B6" w:themeColor="accent1" w:themeShade="BF"/>
          <w:sz w:val="24"/>
          <w:szCs w:val="24"/>
          <w:lang w:val="en-US"/>
        </w:rPr>
        <w:t>APPROVALS</w:t>
      </w:r>
      <w:bookmarkEnd w:id="4"/>
      <w:bookmarkEnd w:id="5"/>
    </w:p>
    <w:tbl>
      <w:tblPr>
        <w:tblStyle w:val="7"/>
        <w:tblW w:w="8282" w:type="dxa"/>
        <w:tblInd w:w="11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24"/>
        <w:gridCol w:w="2841"/>
        <w:gridCol w:w="27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4" w:type="dxa"/>
            <w:shd w:val="clear" w:color="auto" w:fill="BDD6EE" w:themeFill="accent1" w:themeFillTint="66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Field</w:t>
            </w:r>
          </w:p>
        </w:tc>
        <w:tc>
          <w:tcPr>
            <w:tcW w:w="2841" w:type="dxa"/>
            <w:shd w:val="clear" w:color="auto" w:fill="BDD6EE" w:themeFill="accent1" w:themeFillTint="66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Name of the User</w:t>
            </w:r>
          </w:p>
        </w:tc>
        <w:tc>
          <w:tcPr>
            <w:tcW w:w="2717" w:type="dxa"/>
            <w:shd w:val="clear" w:color="auto" w:fill="BDD6EE" w:themeFill="accent1" w:themeFillTint="66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Approved date by the user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4" w:type="dxa"/>
            <w:shd w:val="clear" w:color="auto" w:fill="FEF2CC" w:themeFill="accent4" w:themeFillTint="32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Actual User Name</w:t>
            </w: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br w:type="textWrapping"/>
            </w: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Actual User Department</w:t>
            </w: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br w:type="textWrapping"/>
            </w: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Organization Name</w:t>
            </w: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Annapa Tikone</w:t>
            </w:r>
          </w:p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Akluj Branch</w:t>
            </w:r>
          </w:p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CSPL</w:t>
            </w:r>
          </w:p>
        </w:tc>
        <w:tc>
          <w:tcPr>
            <w:tcW w:w="2717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4" w:type="dxa"/>
            <w:shd w:val="clear" w:color="auto" w:fill="FEF2CC" w:themeFill="accent4" w:themeFillTint="32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Assigned BA</w:t>
            </w: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Priyanka Gole</w:t>
            </w:r>
          </w:p>
        </w:tc>
        <w:tc>
          <w:tcPr>
            <w:tcW w:w="2717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4" w:type="dxa"/>
            <w:shd w:val="clear" w:color="auto" w:fill="FEF2CC" w:themeFill="accent4" w:themeFillTint="32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Assigned Developer</w:t>
            </w: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2717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4" w:type="dxa"/>
            <w:shd w:val="clear" w:color="auto" w:fill="FEF2CC" w:themeFill="accent4" w:themeFillTint="32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Assigned Tester</w:t>
            </w: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2717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</w:tr>
    </w:tbl>
    <w:p>
      <w:pPr>
        <w:jc w:val="left"/>
        <w:rPr>
          <w:rFonts w:hint="default" w:asciiTheme="minorAscii" w:hAnsiTheme="minorAscii"/>
          <w:b/>
          <w:bCs/>
          <w:i w:val="0"/>
          <w:iCs w:val="0"/>
          <w:sz w:val="24"/>
          <w:szCs w:val="24"/>
          <w:lang w:val="en-US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outlineLvl w:val="0"/>
        <w:rPr>
          <w:rFonts w:hint="default" w:asciiTheme="minorAscii" w:hAnsiTheme="minorAscii"/>
          <w:b/>
          <w:bCs/>
          <w:i w:val="0"/>
          <w:iCs w:val="0"/>
          <w:color w:val="2E75B6" w:themeColor="accent1" w:themeShade="BF"/>
          <w:sz w:val="24"/>
          <w:szCs w:val="24"/>
          <w:lang w:val="en-US"/>
        </w:rPr>
      </w:pPr>
      <w:bookmarkStart w:id="6" w:name="_Toc14054"/>
      <w:bookmarkStart w:id="7" w:name="_Toc25224"/>
      <w:r>
        <w:rPr>
          <w:rFonts w:hint="default" w:asciiTheme="minorAscii" w:hAnsiTheme="minorAscii"/>
          <w:b/>
          <w:bCs/>
          <w:i w:val="0"/>
          <w:iCs w:val="0"/>
          <w:color w:val="2E75B6" w:themeColor="accent1" w:themeShade="BF"/>
          <w:sz w:val="24"/>
          <w:szCs w:val="24"/>
          <w:lang w:val="en-US"/>
        </w:rPr>
        <w:t>ESTIMATION</w:t>
      </w:r>
      <w:bookmarkEnd w:id="6"/>
      <w:bookmarkEnd w:id="7"/>
    </w:p>
    <w:tbl>
      <w:tblPr>
        <w:tblStyle w:val="7"/>
        <w:tblW w:w="8282" w:type="dxa"/>
        <w:tblInd w:w="11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8"/>
        <w:gridCol w:w="1279"/>
        <w:gridCol w:w="1955"/>
        <w:gridCol w:w="1707"/>
        <w:gridCol w:w="17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8" w:type="dxa"/>
            <w:shd w:val="clear" w:color="auto" w:fill="BDD6EE" w:themeFill="accent1" w:themeFillTint="66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</w:rPr>
              <w:t>Department name</w:t>
            </w:r>
          </w:p>
        </w:tc>
        <w:tc>
          <w:tcPr>
            <w:tcW w:w="1279" w:type="dxa"/>
            <w:shd w:val="clear" w:color="auto" w:fill="BDD6EE" w:themeFill="accent1" w:themeFillTint="66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 xml:space="preserve">Estimated </w:t>
            </w: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</w:rPr>
              <w:t>Time  (In hr)</w:t>
            </w:r>
          </w:p>
        </w:tc>
        <w:tc>
          <w:tcPr>
            <w:tcW w:w="1955" w:type="dxa"/>
            <w:shd w:val="clear" w:color="auto" w:fill="BDD6EE" w:themeFill="accent1" w:themeFillTint="66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</w:rPr>
              <w:t>Scheduled Date (Starting date)</w:t>
            </w:r>
          </w:p>
        </w:tc>
        <w:tc>
          <w:tcPr>
            <w:tcW w:w="1707" w:type="dxa"/>
            <w:shd w:val="clear" w:color="auto" w:fill="BDD6EE" w:themeFill="accent1" w:themeFillTint="66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 xml:space="preserve">Estimated </w:t>
            </w: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</w:rPr>
              <w:t>date</w:t>
            </w:r>
          </w:p>
        </w:tc>
        <w:tc>
          <w:tcPr>
            <w:tcW w:w="1733" w:type="dxa"/>
            <w:shd w:val="clear" w:color="auto" w:fill="BDD6EE" w:themeFill="accent1" w:themeFillTint="66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</w:rPr>
              <w:t>Actual delivery date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8" w:type="dxa"/>
            <w:shd w:val="clear" w:color="auto" w:fill="FEF2CC" w:themeFill="accent4" w:themeFillTint="32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</w:rPr>
              <w:t>BA</w:t>
            </w:r>
          </w:p>
        </w:tc>
        <w:tc>
          <w:tcPr>
            <w:tcW w:w="1279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2</w:t>
            </w:r>
          </w:p>
        </w:tc>
        <w:tc>
          <w:tcPr>
            <w:tcW w:w="1955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</w:pPr>
          </w:p>
        </w:tc>
        <w:tc>
          <w:tcPr>
            <w:tcW w:w="1707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</w:pPr>
          </w:p>
        </w:tc>
        <w:tc>
          <w:tcPr>
            <w:tcW w:w="1733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8" w:type="dxa"/>
            <w:shd w:val="clear" w:color="auto" w:fill="FEF2CC" w:themeFill="accent4" w:themeFillTint="32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</w:rPr>
              <w:t>Development</w:t>
            </w:r>
          </w:p>
        </w:tc>
        <w:tc>
          <w:tcPr>
            <w:tcW w:w="1279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</w:pPr>
          </w:p>
        </w:tc>
        <w:tc>
          <w:tcPr>
            <w:tcW w:w="1955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</w:pPr>
          </w:p>
        </w:tc>
        <w:tc>
          <w:tcPr>
            <w:tcW w:w="1707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</w:pPr>
          </w:p>
        </w:tc>
        <w:tc>
          <w:tcPr>
            <w:tcW w:w="1733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8" w:type="dxa"/>
            <w:shd w:val="clear" w:color="auto" w:fill="FEF2CC" w:themeFill="accent4" w:themeFillTint="32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</w:rPr>
              <w:t>Testing</w:t>
            </w:r>
          </w:p>
        </w:tc>
        <w:tc>
          <w:tcPr>
            <w:tcW w:w="1279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</w:pPr>
          </w:p>
        </w:tc>
        <w:tc>
          <w:tcPr>
            <w:tcW w:w="1955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</w:pPr>
          </w:p>
        </w:tc>
        <w:tc>
          <w:tcPr>
            <w:tcW w:w="1707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</w:pPr>
          </w:p>
        </w:tc>
        <w:tc>
          <w:tcPr>
            <w:tcW w:w="1733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8" w:type="dxa"/>
            <w:shd w:val="clear" w:color="auto" w:fill="FEF2CC" w:themeFill="accent4" w:themeFillTint="32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</w:pPr>
          </w:p>
        </w:tc>
        <w:tc>
          <w:tcPr>
            <w:tcW w:w="1279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</w:pPr>
          </w:p>
        </w:tc>
        <w:tc>
          <w:tcPr>
            <w:tcW w:w="1955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</w:pPr>
          </w:p>
        </w:tc>
        <w:tc>
          <w:tcPr>
            <w:tcW w:w="1707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</w:pPr>
          </w:p>
        </w:tc>
        <w:tc>
          <w:tcPr>
            <w:tcW w:w="1733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</w:pPr>
          </w:p>
        </w:tc>
      </w:tr>
    </w:tbl>
    <w:p>
      <w:pPr>
        <w:jc w:val="left"/>
        <w:rPr>
          <w:rFonts w:hint="default" w:asciiTheme="minorAscii" w:hAnsiTheme="minorAscii"/>
          <w:b/>
          <w:bCs/>
          <w:i w:val="0"/>
          <w:iCs w:val="0"/>
          <w:sz w:val="24"/>
          <w:szCs w:val="24"/>
          <w:lang w:val="en-US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outlineLvl w:val="0"/>
        <w:rPr>
          <w:rFonts w:hint="default" w:asciiTheme="minorAscii" w:hAnsiTheme="minorAscii"/>
          <w:b/>
          <w:bCs/>
          <w:i w:val="0"/>
          <w:iCs w:val="0"/>
          <w:color w:val="2E75B6" w:themeColor="accent1" w:themeShade="BF"/>
          <w:sz w:val="24"/>
          <w:szCs w:val="24"/>
          <w:lang w:val="en-US"/>
        </w:rPr>
      </w:pPr>
      <w:bookmarkStart w:id="8" w:name="_Toc16083"/>
      <w:bookmarkStart w:id="9" w:name="_Toc19520"/>
      <w:r>
        <w:rPr>
          <w:rFonts w:hint="default" w:asciiTheme="minorAscii" w:hAnsiTheme="minorAscii"/>
          <w:b/>
          <w:bCs/>
          <w:i w:val="0"/>
          <w:iCs w:val="0"/>
          <w:color w:val="2E75B6" w:themeColor="accent1" w:themeShade="BF"/>
          <w:sz w:val="24"/>
          <w:szCs w:val="24"/>
          <w:lang w:val="en-US"/>
        </w:rPr>
        <w:t>INTRODUCTION</w:t>
      </w:r>
      <w:bookmarkEnd w:id="8"/>
      <w:bookmarkEnd w:id="9"/>
    </w:p>
    <w:p>
      <w:p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 xml:space="preserve">In the Connect-Us, to verify actual stock available at branch location is matching with stock available in the padm, stock verification activity is conducted. </w:t>
      </w:r>
    </w:p>
    <w:p>
      <w:p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In the Connect-us, stock verification activity is conducted to check whether stock available in the padm is matching with stock available at the branch location.</w:t>
      </w:r>
    </w:p>
    <w:p>
      <w:p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 xml:space="preserve">Padm is the web system used in the branch for multiple purpose starting from stock transfer to sale of the stock and reporting of each and everything. </w:t>
      </w:r>
    </w:p>
    <w:p>
      <w:pPr>
        <w:numPr>
          <w:ilvl w:val="0"/>
          <w:numId w:val="1"/>
        </w:numPr>
        <w:ind w:left="0" w:leftChars="0" w:firstLine="0" w:firstLineChars="0"/>
        <w:jc w:val="both"/>
        <w:outlineLvl w:val="0"/>
        <w:rPr>
          <w:rFonts w:hint="default" w:asciiTheme="minorAscii" w:hAnsiTheme="minorAscii"/>
          <w:b/>
          <w:bCs/>
          <w:i w:val="0"/>
          <w:iCs w:val="0"/>
          <w:color w:val="2E75B6" w:themeColor="accent1" w:themeShade="BF"/>
          <w:sz w:val="24"/>
          <w:szCs w:val="24"/>
          <w:lang w:val="en-US"/>
        </w:rPr>
      </w:pPr>
      <w:bookmarkStart w:id="10" w:name="_Toc192"/>
      <w:bookmarkStart w:id="11" w:name="_Toc9350"/>
      <w:r>
        <w:rPr>
          <w:rFonts w:hint="default" w:asciiTheme="minorAscii" w:hAnsiTheme="minorAscii"/>
          <w:b/>
          <w:bCs/>
          <w:i w:val="0"/>
          <w:iCs w:val="0"/>
          <w:color w:val="2E75B6" w:themeColor="accent1" w:themeShade="BF"/>
          <w:sz w:val="24"/>
          <w:szCs w:val="24"/>
          <w:lang w:val="en-US"/>
        </w:rPr>
        <w:t>BUSINESS REQUIREMENT</w:t>
      </w:r>
      <w:bookmarkEnd w:id="10"/>
      <w:bookmarkEnd w:id="11"/>
    </w:p>
    <w:p>
      <w:p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 xml:space="preserve">Stock verification activity in the connect-us checks stock availability in the system and actual location.   </w:t>
      </w:r>
    </w:p>
    <w:p>
      <w:p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Enter the date and type to check the stock. For e.g todays date and type as mismatched. Check stock button will show all the mismatched entries.</w:t>
      </w:r>
    </w:p>
    <w:p>
      <w:p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Users requirement is to change the error message, coming after complete verification activity button by managers login. So change the error message.</w:t>
      </w:r>
    </w:p>
    <w:p>
      <w:pPr>
        <w:jc w:val="left"/>
      </w:pPr>
    </w:p>
    <w:p>
      <w:pPr>
        <w:jc w:val="left"/>
      </w:pPr>
    </w:p>
    <w:p>
      <w:pPr>
        <w:jc w:val="left"/>
        <w:rPr>
          <w:rFonts w:hint="default"/>
          <w:lang w:val="en-US"/>
        </w:rPr>
      </w:pPr>
      <w:r>
        <w:drawing>
          <wp:inline distT="0" distB="0" distL="114300" distR="114300">
            <wp:extent cx="5267960" cy="2158365"/>
            <wp:effectExtent l="0" t="0" r="5080" b="5715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tbl>
      <w:tblPr>
        <w:tblStyle w:val="7"/>
        <w:tblW w:w="8310" w:type="dxa"/>
        <w:tblInd w:w="1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3"/>
        <w:gridCol w:w="1561"/>
        <w:gridCol w:w="4045"/>
        <w:gridCol w:w="1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3" w:type="dxa"/>
            <w:shd w:val="clear" w:color="auto" w:fill="BDD6EE" w:themeFill="accent1" w:themeFillTint="66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Requirement ID</w:t>
            </w:r>
          </w:p>
        </w:tc>
        <w:tc>
          <w:tcPr>
            <w:tcW w:w="1561" w:type="dxa"/>
            <w:shd w:val="clear" w:color="auto" w:fill="BDD6EE" w:themeFill="accent1" w:themeFillTint="66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Requirement Name</w:t>
            </w:r>
          </w:p>
        </w:tc>
        <w:tc>
          <w:tcPr>
            <w:tcW w:w="4045" w:type="dxa"/>
            <w:shd w:val="clear" w:color="auto" w:fill="BDD6EE" w:themeFill="accent1" w:themeFillTint="66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Short Description</w:t>
            </w:r>
          </w:p>
        </w:tc>
        <w:tc>
          <w:tcPr>
            <w:tcW w:w="1141" w:type="dxa"/>
            <w:shd w:val="clear" w:color="auto" w:fill="BDD6EE" w:themeFill="accent1" w:themeFillTint="66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Priority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3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BR001</w:t>
            </w:r>
          </w:p>
        </w:tc>
        <w:tc>
          <w:tcPr>
            <w:tcW w:w="1561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Change error message</w:t>
            </w:r>
          </w:p>
        </w:tc>
        <w:tc>
          <w:tcPr>
            <w:tcW w:w="4045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change the error message if stock is not matched with physical stock and verified stock.</w:t>
            </w:r>
          </w:p>
        </w:tc>
        <w:tc>
          <w:tcPr>
            <w:tcW w:w="1141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Medium</w:t>
            </w:r>
          </w:p>
        </w:tc>
      </w:tr>
    </w:tbl>
    <w:p>
      <w:pPr>
        <w:jc w:val="left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outlineLvl w:val="0"/>
        <w:rPr>
          <w:rFonts w:hint="default" w:asciiTheme="minorAscii" w:hAnsiTheme="minorAscii"/>
          <w:b/>
          <w:bCs/>
          <w:i w:val="0"/>
          <w:iCs w:val="0"/>
          <w:sz w:val="24"/>
          <w:szCs w:val="24"/>
          <w:lang w:val="en-US"/>
        </w:rPr>
      </w:pPr>
      <w:bookmarkStart w:id="12" w:name="_Toc2213"/>
      <w:bookmarkStart w:id="13" w:name="_Toc6911"/>
      <w:r>
        <w:rPr>
          <w:rFonts w:hint="default" w:asciiTheme="minorAscii" w:hAnsiTheme="minorAscii"/>
          <w:b/>
          <w:bCs/>
          <w:i w:val="0"/>
          <w:iCs w:val="0"/>
          <w:color w:val="2E75B6" w:themeColor="accent1" w:themeShade="BF"/>
          <w:sz w:val="24"/>
          <w:szCs w:val="24"/>
          <w:lang w:val="en-US"/>
        </w:rPr>
        <w:t>SCOPE</w:t>
      </w:r>
      <w:bookmarkEnd w:id="12"/>
      <w:bookmarkEnd w:id="13"/>
    </w:p>
    <w:p>
      <w:pPr>
        <w:jc w:val="left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Scope of the project is to change the error message if stock is not matched with physical stock and verified stock.</w:t>
      </w:r>
    </w:p>
    <w:p>
      <w:pPr>
        <w:jc w:val="left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jc w:val="left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jc w:val="left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outlineLvl w:val="0"/>
        <w:rPr>
          <w:rFonts w:hint="default" w:asciiTheme="minorAscii" w:hAnsiTheme="minorAscii"/>
          <w:b/>
          <w:bCs/>
          <w:i w:val="0"/>
          <w:iCs w:val="0"/>
          <w:sz w:val="24"/>
          <w:szCs w:val="24"/>
          <w:lang w:val="en-US"/>
        </w:rPr>
      </w:pPr>
      <w:bookmarkStart w:id="14" w:name="_Toc13218"/>
      <w:bookmarkStart w:id="15" w:name="_Toc16098"/>
      <w:r>
        <w:rPr>
          <w:rFonts w:hint="default" w:asciiTheme="minorAscii" w:hAnsiTheme="minorAscii"/>
          <w:b/>
          <w:bCs/>
          <w:i w:val="0"/>
          <w:iCs w:val="0"/>
          <w:color w:val="2E75B6" w:themeColor="accent1" w:themeShade="BF"/>
          <w:sz w:val="24"/>
          <w:szCs w:val="24"/>
          <w:lang w:val="en-US"/>
        </w:rPr>
        <w:t>BUSINESS &amp; SYSTEM RULES</w:t>
      </w:r>
      <w:bookmarkEnd w:id="14"/>
      <w:bookmarkEnd w:id="15"/>
      <w:r>
        <w:rPr>
          <w:rFonts w:hint="default" w:asciiTheme="minorAscii" w:hAnsiTheme="minorAscii"/>
          <w:b/>
          <w:bCs/>
          <w:i w:val="0"/>
          <w:iCs w:val="0"/>
          <w:sz w:val="24"/>
          <w:szCs w:val="24"/>
          <w:lang w:val="en-US"/>
        </w:rPr>
        <w:t xml:space="preserve"> </w:t>
      </w:r>
    </w:p>
    <w:p>
      <w:pPr>
        <w:pStyle w:val="9"/>
        <w:numPr>
          <w:ilvl w:val="0"/>
          <w:numId w:val="2"/>
        </w:numPr>
        <w:ind w:left="420" w:leftChars="0" w:hanging="420" w:firstLineChars="0"/>
        <w:jc w:val="left"/>
        <w:rPr>
          <w:rFonts w:hint="default" w:asciiTheme="minorAscii" w:hAnsiTheme="minorAscii"/>
          <w:i w:val="0"/>
          <w:iCs w:val="0"/>
          <w:sz w:val="24"/>
          <w:szCs w:val="24"/>
        </w:rPr>
      </w:pPr>
      <w:r>
        <w:rPr>
          <w:rFonts w:hint="default" w:asciiTheme="minorAscii" w:hAnsiTheme="minorAscii"/>
          <w:i w:val="0"/>
          <w:iCs w:val="0"/>
          <w:sz w:val="24"/>
          <w:szCs w:val="24"/>
          <w:lang w:val="en-US"/>
        </w:rPr>
        <w:t xml:space="preserve">User should be logged in. </w:t>
      </w:r>
    </w:p>
    <w:p>
      <w:pPr>
        <w:pStyle w:val="9"/>
        <w:numPr>
          <w:ilvl w:val="0"/>
          <w:numId w:val="2"/>
        </w:numPr>
        <w:ind w:left="420" w:leftChars="0" w:hanging="420" w:firstLineChars="0"/>
        <w:jc w:val="left"/>
        <w:rPr>
          <w:rFonts w:hint="default" w:asciiTheme="minorAscii" w:hAnsiTheme="minorAscii"/>
          <w:i w:val="0"/>
          <w:iCs w:val="0"/>
          <w:sz w:val="24"/>
          <w:szCs w:val="24"/>
        </w:rPr>
      </w:pPr>
      <w:r>
        <w:rPr>
          <w:rFonts w:hint="default" w:asciiTheme="minorAscii" w:hAnsiTheme="minorAscii"/>
          <w:i w:val="0"/>
          <w:iCs w:val="0"/>
          <w:sz w:val="24"/>
          <w:szCs w:val="24"/>
          <w:lang w:val="en-US"/>
        </w:rPr>
        <w:t>System should display error message for incorrect details if entered.</w:t>
      </w:r>
    </w:p>
    <w:p>
      <w:pPr>
        <w:pStyle w:val="9"/>
        <w:numPr>
          <w:ilvl w:val="0"/>
          <w:numId w:val="2"/>
        </w:numPr>
        <w:ind w:left="420" w:leftChars="0" w:hanging="420" w:firstLineChars="0"/>
        <w:jc w:val="left"/>
        <w:rPr>
          <w:rFonts w:hint="default" w:asciiTheme="minorAscii" w:hAnsiTheme="minorAscii"/>
          <w:i w:val="0"/>
          <w:iCs w:val="0"/>
          <w:sz w:val="24"/>
          <w:szCs w:val="24"/>
        </w:rPr>
      </w:pPr>
      <w:r>
        <w:rPr>
          <w:rFonts w:hint="default" w:asciiTheme="minorAscii" w:hAnsiTheme="minorAscii"/>
          <w:i w:val="0"/>
          <w:iCs w:val="0"/>
          <w:sz w:val="24"/>
          <w:szCs w:val="24"/>
        </w:rPr>
        <w:t xml:space="preserve">System should pop up a message, if any issues in the system </w:t>
      </w:r>
      <w:r>
        <w:rPr>
          <w:rFonts w:hint="default" w:asciiTheme="minorAscii" w:hAnsiTheme="minorAscii"/>
          <w:i w:val="0"/>
          <w:iCs w:val="0"/>
          <w:sz w:val="24"/>
          <w:szCs w:val="24"/>
          <w:lang w:val="en-US"/>
        </w:rPr>
        <w:t>is detected</w:t>
      </w:r>
      <w:r>
        <w:rPr>
          <w:rFonts w:hint="default" w:asciiTheme="minorAscii" w:hAnsiTheme="minorAscii"/>
          <w:i w:val="0"/>
          <w:iCs w:val="0"/>
          <w:sz w:val="24"/>
          <w:szCs w:val="24"/>
        </w:rPr>
        <w:t>.</w:t>
      </w:r>
    </w:p>
    <w:p>
      <w:pPr>
        <w:pStyle w:val="9"/>
        <w:numPr>
          <w:numId w:val="0"/>
        </w:numPr>
        <w:ind w:leftChars="0"/>
        <w:jc w:val="left"/>
        <w:rPr>
          <w:rFonts w:hint="default" w:asciiTheme="minorAscii" w:hAnsiTheme="minorAscii"/>
          <w:i w:val="0"/>
          <w:iCs w:val="0"/>
          <w:sz w:val="24"/>
          <w:szCs w:val="24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outlineLvl w:val="0"/>
        <w:rPr>
          <w:rFonts w:hint="default" w:asciiTheme="minorAscii" w:hAnsiTheme="minorAscii"/>
          <w:b/>
          <w:bCs/>
          <w:i w:val="0"/>
          <w:iCs w:val="0"/>
          <w:sz w:val="24"/>
          <w:szCs w:val="24"/>
          <w:lang w:val="en-US"/>
        </w:rPr>
      </w:pPr>
      <w:bookmarkStart w:id="16" w:name="_Toc4621"/>
      <w:bookmarkStart w:id="17" w:name="_Toc837"/>
      <w:r>
        <w:rPr>
          <w:rFonts w:hint="default" w:asciiTheme="minorAscii" w:hAnsiTheme="minorAscii"/>
          <w:b/>
          <w:bCs/>
          <w:i w:val="0"/>
          <w:iCs w:val="0"/>
          <w:color w:val="2E75B6" w:themeColor="accent1" w:themeShade="BF"/>
          <w:sz w:val="24"/>
          <w:szCs w:val="24"/>
          <w:lang w:val="en-US"/>
        </w:rPr>
        <w:t>ABBREVIATIONS &amp; TERMS</w:t>
      </w:r>
      <w:bookmarkEnd w:id="16"/>
      <w:bookmarkEnd w:id="17"/>
    </w:p>
    <w:p>
      <w:pPr>
        <w:jc w:val="left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Connect-Us  - CU</w:t>
      </w:r>
    </w:p>
    <w:p>
      <w:pPr>
        <w:numPr>
          <w:ilvl w:val="0"/>
          <w:numId w:val="1"/>
        </w:numPr>
        <w:ind w:left="0" w:leftChars="0" w:firstLine="0" w:firstLineChars="0"/>
        <w:jc w:val="left"/>
        <w:outlineLvl w:val="0"/>
        <w:rPr>
          <w:rFonts w:hint="default" w:asciiTheme="minorAscii" w:hAnsiTheme="minorAscii"/>
          <w:b/>
          <w:bCs/>
          <w:i w:val="0"/>
          <w:iCs w:val="0"/>
          <w:color w:val="2E75B6" w:themeColor="accent1" w:themeShade="BF"/>
          <w:sz w:val="24"/>
          <w:szCs w:val="24"/>
          <w:lang w:val="en-US"/>
        </w:rPr>
      </w:pPr>
      <w:bookmarkStart w:id="18" w:name="_Toc26713"/>
      <w:bookmarkStart w:id="19" w:name="_Toc20007"/>
      <w:r>
        <w:rPr>
          <w:rFonts w:hint="default" w:asciiTheme="minorAscii" w:hAnsiTheme="minorAscii"/>
          <w:b/>
          <w:bCs/>
          <w:i w:val="0"/>
          <w:iCs w:val="0"/>
          <w:color w:val="2E75B6" w:themeColor="accent1" w:themeShade="BF"/>
          <w:sz w:val="24"/>
          <w:szCs w:val="24"/>
          <w:lang w:val="en-US"/>
        </w:rPr>
        <w:t>EXISTING SYSTEM</w:t>
      </w:r>
      <w:bookmarkEnd w:id="18"/>
      <w:bookmarkEnd w:id="19"/>
    </w:p>
    <w:p>
      <w:pPr>
        <w:jc w:val="left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Existing system giving improper error message though stock is not matched</w:t>
      </w:r>
    </w:p>
    <w:p>
      <w:pPr>
        <w:numPr>
          <w:ilvl w:val="0"/>
          <w:numId w:val="1"/>
        </w:numPr>
        <w:ind w:left="0" w:leftChars="0" w:firstLine="0" w:firstLineChars="0"/>
        <w:jc w:val="left"/>
        <w:outlineLvl w:val="0"/>
        <w:rPr>
          <w:rFonts w:hint="default" w:asciiTheme="minorAscii" w:hAnsiTheme="minorAscii"/>
          <w:b/>
          <w:bCs/>
          <w:i w:val="0"/>
          <w:iCs w:val="0"/>
          <w:sz w:val="24"/>
          <w:szCs w:val="24"/>
          <w:lang w:val="en-US"/>
        </w:rPr>
      </w:pPr>
      <w:bookmarkStart w:id="20" w:name="_Toc27855"/>
      <w:r>
        <w:rPr>
          <w:rFonts w:hint="default" w:asciiTheme="minorAscii" w:hAnsiTheme="minorAscii"/>
          <w:b/>
          <w:bCs/>
          <w:i w:val="0"/>
          <w:iCs w:val="0"/>
          <w:color w:val="2E75B6" w:themeColor="accent1" w:themeShade="BF"/>
          <w:sz w:val="24"/>
          <w:szCs w:val="24"/>
          <w:lang w:val="en-US"/>
        </w:rPr>
        <w:t>GRAPHICAL REPRESENTATION</w:t>
      </w:r>
      <w:bookmarkEnd w:id="20"/>
      <w:r>
        <w:rPr>
          <w:rFonts w:hint="default" w:asciiTheme="minorAscii" w:hAnsiTheme="minorAscii"/>
          <w:b/>
          <w:bCs/>
          <w:i w:val="0"/>
          <w:iCs w:val="0"/>
          <w:color w:val="2E75B6" w:themeColor="accent1" w:themeShade="BF"/>
          <w:sz w:val="24"/>
          <w:szCs w:val="24"/>
          <w:lang w:val="en-US"/>
        </w:rPr>
        <w:t xml:space="preserve"> </w:t>
      </w:r>
    </w:p>
    <w:p>
      <w:pPr>
        <w:numPr>
          <w:ilvl w:val="0"/>
          <w:numId w:val="0"/>
        </w:numPr>
        <w:ind w:leftChars="0"/>
        <w:jc w:val="left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 xml:space="preserve">Following is the process flow </w:t>
      </w:r>
    </w:p>
    <w:p>
      <w:pPr>
        <w:numPr>
          <w:ilvl w:val="0"/>
          <w:numId w:val="0"/>
        </w:numPr>
        <w:ind w:leftChars="0"/>
        <w:jc w:val="left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109220</wp:posOffset>
                </wp:positionV>
                <wp:extent cx="1158240" cy="640080"/>
                <wp:effectExtent l="6350" t="6350" r="8890" b="8890"/>
                <wp:wrapNone/>
                <wp:docPr id="23" name="Rectangle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640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lang w:val="en-US"/>
                              </w:rPr>
                              <w:t>Logged in by In out role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35pt;margin-top:8.6pt;height:50.4pt;width:91.2pt;z-index:251675648;v-text-anchor:middle;mso-width-relative:page;mso-height-relative:page;" fillcolor="#5B9BD5 [3204]" filled="t" stroked="t" coordsize="21600,21600" o:gfxdata="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Vy3UZ2AAAAAoBAAAPAAAA&#10;AAAAAAEAIAAAACIAAABkcnMvZG93bnJldi54bWxQSwECFAAUAAAACACHTuJAAUAO4YcCAAAnBQAA&#10;DgAAAAAAAAABACAAAAAnAQAAZHJzL2Uyb0RvYy54bWxQSwUGAAAAAAYABgBZAQAAIAYAAAAA&#10;">
                <v:fill on="t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>Logged in by In out role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1334770</wp:posOffset>
                </wp:positionH>
                <wp:positionV relativeFrom="paragraph">
                  <wp:posOffset>93980</wp:posOffset>
                </wp:positionV>
                <wp:extent cx="1173480" cy="601980"/>
                <wp:effectExtent l="6350" t="6350" r="8890" b="16510"/>
                <wp:wrapNone/>
                <wp:docPr id="10" name="Rectangle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4750" y="5196205"/>
                          <a:ext cx="1173480" cy="601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lang w:val="en-US"/>
                              </w:rPr>
                              <w:t>Stock verification Activity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5.1pt;margin-top:7.4pt;height:47.4pt;width:92.4pt;z-index:251664384;v-text-anchor:middle;mso-width-relative:page;mso-height-relative:page;" fillcolor="#5B9BD5 [3204]" filled="t" stroked="t" coordsize="21600,21600" o:gfxdata="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c4YlZ2QAAAAoB&#10;AAAPAAAAAAAAAAEAIAAAACIAAABkcnMvZG93bnJldi54bWxQSwECFAAUAAAACACHTuJAnSzZeowC&#10;AAAzBQAADgAAAAAAAAABACAAAAAoAQAAZHJzL2Uyb0RvYy54bWxQSwUGAAAAAAYABgBZAQAAJgYA&#10;AAAA&#10;">
                <v:fill on="t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>Stock verification Activity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63500</wp:posOffset>
                </wp:positionV>
                <wp:extent cx="1173480" cy="601980"/>
                <wp:effectExtent l="6350" t="6350" r="8890" b="16510"/>
                <wp:wrapNone/>
                <wp:docPr id="11" name="Rectangle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601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lang w:val="en-US"/>
                              </w:rPr>
                              <w:t>Enter Date and type as mismatched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7.9pt;margin-top:5pt;height:47.4pt;width:92.4pt;z-index:251665408;v-text-anchor:middle;mso-width-relative:page;mso-height-relative:page;" fillcolor="#5B9BD5 [3204]" filled="t" stroked="t" coordsize="21600,21600" o:gfxdata="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AW0XA3YAAAACQEAAA8AAAAAAAAA&#10;AQAgAAAAIgAAAGRycy9kb3ducmV2LnhtbFBLAQIUABQAAAAIAIdO4kBSQlXXgwIAACcFAAAOAAAA&#10;AAAAAAEAIAAAACcBAABkcnMvZTJvRG9jLnhtbFBLBQYAAAAABgAGAFkBAAAcBgAAAAA=&#10;">
                <v:fill on="t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>Enter Date and type as mismatched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4192270</wp:posOffset>
                </wp:positionH>
                <wp:positionV relativeFrom="paragraph">
                  <wp:posOffset>48260</wp:posOffset>
                </wp:positionV>
                <wp:extent cx="1173480" cy="601980"/>
                <wp:effectExtent l="6350" t="6350" r="8890" b="16510"/>
                <wp:wrapNone/>
                <wp:docPr id="12" name="Rectangle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601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lang w:val="en-US"/>
                              </w:rPr>
                              <w:t>Data displayed in the gridview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0.1pt;margin-top:3.8pt;height:47.4pt;width:92.4pt;z-index:251666432;v-text-anchor:middle;mso-width-relative:page;mso-height-relative:page;" fillcolor="#5B9BD5 [3204]" filled="t" stroked="t" coordsize="21600,21600" o:gfxdata="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KeWjHXYAAAACQEAAA8AAAAAAAAA&#10;AQAgAAAAIgAAAGRycy9kb3ducmV2LnhtbFBLAQIUABQAAAAIAIdO4kAkaaJngwIAACcFAAAOAAAA&#10;AAAAAAEAIAAAACcBAABkcnMvZTJvRG9jLnhtbFBLBQYAAAAABgAGAFkBAAAcBgAAAAA=&#10;">
                <v:fill on="t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>Data displayed in the gridview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left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3963670</wp:posOffset>
                </wp:positionH>
                <wp:positionV relativeFrom="paragraph">
                  <wp:posOffset>178435</wp:posOffset>
                </wp:positionV>
                <wp:extent cx="228600" cy="7620"/>
                <wp:effectExtent l="0" t="47625" r="0" b="5143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7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12.1pt;margin-top:14.05pt;height:0.6pt;width:18pt;z-index:251670528;mso-width-relative:page;mso-height-relative:page;" filled="f" stroked="t" coordsize="21600,21600" o:gfxdata="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+q2WrdYAAAAJAQAADwAAAAAAAAABACAAAAAiAAAAZHJzL2Rvd25yZXYueG1sUEsB&#10;AhQAFAAAAAgAh07iQLezMNX3AQAA8AMAAA4AAAAAAAAAAQAgAAAAJQEAAGRycy9lMm9Eb2MueG1s&#10;UEsFBgAAAAAGAAYAWQEAAI4FAAAAAA==&#10;">
                <v:fill on="f" focussize="0,0"/>
                <v:stroke weight="1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2531110</wp:posOffset>
                </wp:positionH>
                <wp:positionV relativeFrom="paragraph">
                  <wp:posOffset>165735</wp:posOffset>
                </wp:positionV>
                <wp:extent cx="236220" cy="12700"/>
                <wp:effectExtent l="635" t="42545" r="6985" b="5143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11" idx="1"/>
                      </wps:cNvCnPr>
                      <wps:spPr>
                        <a:xfrm>
                          <a:off x="2340610" y="5512435"/>
                          <a:ext cx="236220" cy="12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9.3pt;margin-top:13.05pt;height:1pt;width:18.6pt;z-index:251669504;mso-width-relative:page;mso-height-relative:page;" filled="f" stroked="t" coordsize="21600,21600" o:gfxdata="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AuxKYfZAAAACQEAAA8AAAAAAAAAAQAg&#10;AAAAIgAAAGRycy9kb3ducmV2LnhtbFBLAQIUABQAAAAIAIdO4kAVmeVrDQIAABsEAAAOAAAAAAAA&#10;AAEAIAAAACgBAABkcnMvZTJvRG9jLnhtbFBLBQYAAAAABgAGAFkBAACnBQAAAAA=&#10;">
                <v:fill on="f" focussize="0,0"/>
                <v:stroke weight="1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left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25400</wp:posOffset>
                </wp:positionV>
                <wp:extent cx="236220" cy="12700"/>
                <wp:effectExtent l="635" t="42545" r="6985" b="5143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" cy="12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85.9pt;margin-top:2pt;height:1pt;width:18.6pt;z-index:251676672;mso-width-relative:page;mso-height-relative:page;" filled="f" stroked="t" coordsize="21600,21600" o:gfxdata="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Ptdb2rYAAAABwEAAA8AAAAAAAAAAQAgAAAAIgAAAGRycy9kb3ducmV2LnhtbFBLAQIUABQA&#10;AAAIAIdO4kCueVln8AEAAOcDAAAOAAAAAAAAAAEAIAAAACcBAABkcnMvZTJvRG9jLnhtbFBLBQYA&#10;AAAABgAGAFkBAACJBQAAAAA=&#10;">
                <v:fill on="f" focussize="0,0"/>
                <v:stroke weight="1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left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4786630</wp:posOffset>
                </wp:positionH>
                <wp:positionV relativeFrom="paragraph">
                  <wp:posOffset>66040</wp:posOffset>
                </wp:positionV>
                <wp:extent cx="0" cy="215265"/>
                <wp:effectExtent l="50800" t="0" r="55880" b="1333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2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76.9pt;margin-top:5.2pt;height:16.95pt;width:0pt;z-index:251671552;mso-width-relative:page;mso-height-relative:page;" filled="f" stroked="t" coordsize="21600,21600" o:gfxdata="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f&#10;U6Qq1wAAAAgBAAAPAAAAAAAAAAEAIAAAACIAAABkcnMvZG93bnJldi54bWxQSwECFAAUAAAACACH&#10;TuJAosx2POwBAADjAwAADgAAAAAAAAABACAAAAAmAQAAZHJzL2Uyb0RvYy54bWxQSwUGAAAAAAYA&#10;BgBZAQAAhAUAAAAA&#10;">
                <v:fill on="f" focussize="0,0"/>
                <v:stroke weight="1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left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2462530</wp:posOffset>
                </wp:positionH>
                <wp:positionV relativeFrom="paragraph">
                  <wp:posOffset>157480</wp:posOffset>
                </wp:positionV>
                <wp:extent cx="1393825" cy="640080"/>
                <wp:effectExtent l="6350" t="6350" r="17145" b="8890"/>
                <wp:wrapNone/>
                <wp:docPr id="14" name="Rectangle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825" cy="640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lang w:val="en-US"/>
                              </w:rPr>
                              <w:t>If data is not matching then display proper message.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9pt;margin-top:12.4pt;height:50.4pt;width:109.75pt;z-index:251668480;v-text-anchor:middle;mso-width-relative:page;mso-height-relative:page;" fillcolor="#5B9BD5 [3204]" filled="t" stroked="t" coordsize="21600,21600" o:gfxdata="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M4cWbbVAAAABQEAAA8AAAAAAAAAAQAg&#10;AAAAIgAAAGRycy9kb3ducmV2LnhtbFBLAQIUABQAAAAIAIdO4kCJOT3dgwIAACcFAAAOAAAAAAAA&#10;AAEAIAAAACQBAABkcnMvZTJvRG9jLnhtbFBLBQYAAAAABgAGAFkBAAAZBgAAAAA=&#10;">
                <v:fill on="t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>If data is not matching then display proper message.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4146550</wp:posOffset>
                </wp:positionH>
                <wp:positionV relativeFrom="paragraph">
                  <wp:posOffset>119380</wp:posOffset>
                </wp:positionV>
                <wp:extent cx="1379220" cy="883920"/>
                <wp:effectExtent l="6350" t="6350" r="16510" b="8890"/>
                <wp:wrapNone/>
                <wp:docPr id="13" name="Rectangle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883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lang w:val="en-US"/>
                              </w:rPr>
                              <w:t xml:space="preserve">User checks and adds verified count and  remark then clicks on complete verification activity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6.5pt;margin-top:9.4pt;height:69.6pt;width:108.6pt;z-index:251667456;v-text-anchor:middle;mso-width-relative:page;mso-height-relative:page;" fillcolor="#5B9BD5 [3204]" filled="t" stroked="t" coordsize="21600,21600" o:gfxdata="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HwC652AAAAAoBAAAPAAAAAAAA&#10;AAEAIAAAACIAAABkcnMvZG93bnJldi54bWxQSwECFAAUAAAACACHTuJAyY3fvoQCAAAnBQAADgAA&#10;AAAAAAABACAAAAAnAQAAZHJzL2Uyb0RvYy54bWxQSwUGAAAAAAYABgBZAQAAHQYAAAAA&#10;">
                <v:fill on="t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 xml:space="preserve">User checks and adds verified count and  remark then clicks on complete verification activity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left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3864610</wp:posOffset>
                </wp:positionH>
                <wp:positionV relativeFrom="paragraph">
                  <wp:posOffset>88900</wp:posOffset>
                </wp:positionV>
                <wp:extent cx="274320" cy="5715"/>
                <wp:effectExtent l="0" t="48895" r="0" b="5207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4320" cy="57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04.3pt;margin-top:7pt;height:0.45pt;width:21.6pt;z-index:251677696;mso-width-relative:page;mso-height-relative:page;" filled="f" stroked="t" coordsize="21600,21600" o:gfxdata="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77Z982AAAAAkBAAAPAAAAAAAAAAEAIAAAACIAAABkcnMvZG93bnJl&#10;di54bWxQSwECFAAUAAAACACHTuJADUmfi/0BAAD6AwAADgAAAAAAAAABACAAAAAnAQAAZHJzL2Uy&#10;b0RvYy54bWxQSwUGAAAAAAYABgBZAQAAlgUAAAAA&#10;">
                <v:fill on="f" focussize="0,0"/>
                <v:stroke weight="1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left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outlineLvl w:val="0"/>
        <w:rPr>
          <w:rFonts w:hint="default" w:asciiTheme="minorAscii" w:hAnsiTheme="minorAscii"/>
          <w:b/>
          <w:bCs/>
          <w:i w:val="0"/>
          <w:iCs w:val="0"/>
          <w:sz w:val="24"/>
          <w:szCs w:val="24"/>
          <w:lang w:val="en-US"/>
        </w:rPr>
      </w:pPr>
      <w:bookmarkStart w:id="21" w:name="_Toc31900"/>
      <w:bookmarkStart w:id="22" w:name="_Toc8631"/>
      <w:r>
        <w:rPr>
          <w:rFonts w:hint="default" w:asciiTheme="minorAscii" w:hAnsiTheme="minorAscii"/>
          <w:b/>
          <w:bCs/>
          <w:i w:val="0"/>
          <w:iCs w:val="0"/>
          <w:color w:val="2E75B6" w:themeColor="accent1" w:themeShade="BF"/>
          <w:sz w:val="24"/>
          <w:szCs w:val="24"/>
          <w:lang w:val="en-US"/>
        </w:rPr>
        <w:t>PROPOSED SYSTEM</w:t>
      </w:r>
      <w:bookmarkEnd w:id="21"/>
      <w:bookmarkEnd w:id="22"/>
      <w:r>
        <w:rPr>
          <w:rFonts w:hint="default" w:asciiTheme="minorAscii" w:hAnsiTheme="minorAscii"/>
          <w:b/>
          <w:bCs/>
          <w:i w:val="0"/>
          <w:iCs w:val="0"/>
          <w:sz w:val="24"/>
          <w:szCs w:val="24"/>
          <w:lang w:val="en-US"/>
        </w:rPr>
        <w:t xml:space="preserve"> </w:t>
      </w:r>
    </w:p>
    <w:p>
      <w:p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By using Daily stock report, sales person enters the stock count available on the counter and its matched with system. If it is matching then shows below notification</w:t>
      </w:r>
    </w:p>
    <w:p>
      <w:pPr>
        <w:jc w:val="both"/>
      </w:pPr>
      <w:r>
        <w:drawing>
          <wp:inline distT="0" distB="0" distL="114300" distR="114300">
            <wp:extent cx="5270500" cy="3067050"/>
            <wp:effectExtent l="0" t="0" r="2540" b="11430"/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 xml:space="preserve">If not matched by sales person login for 3 times then below message displayed on CU system </w:t>
      </w:r>
    </w:p>
    <w:p>
      <w:pPr>
        <w:jc w:val="both"/>
        <w:rPr>
          <w:rFonts w:hint="default"/>
          <w:lang w:val="en-US"/>
        </w:rPr>
      </w:pPr>
      <w:r>
        <w:drawing>
          <wp:inline distT="0" distB="0" distL="114300" distR="114300">
            <wp:extent cx="5273040" cy="3195320"/>
            <wp:effectExtent l="0" t="0" r="0" b="5080"/>
            <wp:docPr id="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 xml:space="preserve">If it is mismatched then manager completes the process by verifying it. </w:t>
      </w:r>
    </w:p>
    <w:p>
      <w:p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highlight w:val="yellow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highlight w:val="yellow"/>
          <w:lang w:val="en-US"/>
        </w:rPr>
        <w:t>Though it is not matched, system giving message as “Wah good job”</w:t>
      </w:r>
    </w:p>
    <w:p>
      <w:p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highlight w:val="yellow"/>
          <w:lang w:val="en-US"/>
        </w:rPr>
        <w:t>So change the message as “Stock is not matching. ”</w:t>
      </w: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 xml:space="preserve"> </w:t>
      </w:r>
    </w:p>
    <w:p>
      <w:p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Due this improper message, Inout person not get which stock not matching with padm system.</w:t>
      </w:r>
    </w:p>
    <w:p>
      <w:pPr>
        <w:jc w:val="left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1471930</wp:posOffset>
                </wp:positionH>
                <wp:positionV relativeFrom="paragraph">
                  <wp:posOffset>1354455</wp:posOffset>
                </wp:positionV>
                <wp:extent cx="1722120" cy="457200"/>
                <wp:effectExtent l="19050" t="19050" r="26670" b="26670"/>
                <wp:wrapNone/>
                <wp:docPr id="20" name="Rectangle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14930" y="7425055"/>
                          <a:ext cx="1722120" cy="457200"/>
                        </a:xfrm>
                        <a:prstGeom prst="rect">
                          <a:avLst/>
                        </a:prstGeom>
                        <a:noFill/>
                        <a:ln w="38100"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5.9pt;margin-top:106.65pt;height:36pt;width:135.6pt;z-index:251672576;v-text-anchor:middle;mso-width-relative:page;mso-height-relative:page;" filled="f" stroked="t" coordsize="21600,21600" o:gfxdata="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">
                <v:fill on="f" focussize="0,0"/>
                <v:stroke weight="3pt" color="#2E75B6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2508250</wp:posOffset>
                </wp:positionH>
                <wp:positionV relativeFrom="paragraph">
                  <wp:posOffset>1862455</wp:posOffset>
                </wp:positionV>
                <wp:extent cx="716280" cy="231140"/>
                <wp:effectExtent l="0" t="21590" r="15240" b="63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21" idx="1"/>
                      </wps:cNvCnPr>
                      <wps:spPr>
                        <a:xfrm flipH="1" flipV="1">
                          <a:off x="3651250" y="7933055"/>
                          <a:ext cx="716280" cy="2311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97.5pt;margin-top:146.65pt;height:18.2pt;width:56.4pt;z-index:251674624;mso-width-relative:page;mso-height-relative:page;" filled="f" stroked="t" coordsize="21600,21600" o:gfxdata="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QhkQZNsA&#10;AAALAQAADwAAAAAAAAABACAAAAAiAAAAZHJzL2Rvd25yZXYueG1sUEsBAhQAFAAAAAgAh07iQECm&#10;EKEcAgAALwQAAA4AAAAAAAAAAQAgAAAAKgEAAGRycy9lMm9Eb2MueG1sUEsFBgAAAAAGAAYAWQEA&#10;ALgFAAAAAA==&#10;">
                <v:fill on="f" focussize="0,0"/>
                <v:stroke weight="1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3224530</wp:posOffset>
                </wp:positionH>
                <wp:positionV relativeFrom="paragraph">
                  <wp:posOffset>1948815</wp:posOffset>
                </wp:positionV>
                <wp:extent cx="1553845" cy="289560"/>
                <wp:effectExtent l="4445" t="4445" r="11430" b="1079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67530" y="8019415"/>
                          <a:ext cx="1553845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lang w:val="en-US"/>
                              </w:rPr>
                              <w:t>Not matching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9pt;margin-top:153.45pt;height:22.8pt;width:122.35pt;z-index:251673600;mso-width-relative:page;mso-height-relative:page;" fillcolor="#FFFFFF [3201]" filled="t" stroked="t" coordsize="21600,21600" o:gfxdata="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G8gTPrYAAAA&#10;CwEAAA8AAAAAAAAAAQAgAAAAIgAAAGRycy9kb3ducmV2LnhtbFBLAQIUABQAAAAIAIdO4kCpEj1G&#10;VgIAAMQEAAAOAAAAAAAAAAEAIAAAACc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>Not matching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73675" cy="2555240"/>
            <wp:effectExtent l="0" t="0" r="14605" b="508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7960" cy="2158365"/>
            <wp:effectExtent l="0" t="0" r="5080" b="5715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/>
        </w:rPr>
      </w:pPr>
    </w:p>
    <w:p>
      <w:pPr>
        <w:jc w:val="left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jc w:val="left"/>
        <w:rPr>
          <w:rFonts w:hint="default" w:asciiTheme="minorAscii" w:hAnsiTheme="minorAscii"/>
          <w:b/>
          <w:bCs/>
          <w:i w:val="0"/>
          <w:iCs w:val="0"/>
          <w:color w:val="2E75B6" w:themeColor="accent1" w:themeShade="BF"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i w:val="0"/>
          <w:iCs w:val="0"/>
          <w:color w:val="2E75B6" w:themeColor="accent1" w:themeShade="BF"/>
          <w:sz w:val="24"/>
          <w:szCs w:val="24"/>
          <w:lang w:val="en-US"/>
        </w:rPr>
        <w:t>Input table</w:t>
      </w:r>
    </w:p>
    <w:tbl>
      <w:tblPr>
        <w:tblStyle w:val="7"/>
        <w:tblW w:w="0" w:type="auto"/>
        <w:tblInd w:w="13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1"/>
        <w:gridCol w:w="1357"/>
        <w:gridCol w:w="1672"/>
        <w:gridCol w:w="38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1" w:type="dxa"/>
            <w:shd w:val="clear" w:color="auto" w:fill="BDD6EE" w:themeFill="accent1" w:themeFillTint="66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FIELDS</w:t>
            </w:r>
          </w:p>
        </w:tc>
        <w:tc>
          <w:tcPr>
            <w:tcW w:w="1357" w:type="dxa"/>
            <w:shd w:val="clear" w:color="auto" w:fill="BDD6EE" w:themeFill="accent1" w:themeFillTint="66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 xml:space="preserve">INPUT TYPE </w:t>
            </w:r>
          </w:p>
        </w:tc>
        <w:tc>
          <w:tcPr>
            <w:tcW w:w="1672" w:type="dxa"/>
            <w:shd w:val="clear" w:color="auto" w:fill="BDD6EE" w:themeFill="accent1" w:themeFillTint="66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MANDATORY/ OPTIONAL</w:t>
            </w:r>
          </w:p>
        </w:tc>
        <w:tc>
          <w:tcPr>
            <w:tcW w:w="3896" w:type="dxa"/>
            <w:shd w:val="clear" w:color="auto" w:fill="BDD6EE" w:themeFill="accent1" w:themeFillTint="66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1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Change the message</w:t>
            </w:r>
          </w:p>
        </w:tc>
        <w:tc>
          <w:tcPr>
            <w:tcW w:w="1357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Warning message</w:t>
            </w:r>
          </w:p>
        </w:tc>
        <w:tc>
          <w:tcPr>
            <w:tcW w:w="1672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3896" w:type="dxa"/>
          </w:tcPr>
          <w:p>
            <w:pPr>
              <w:widowControl w:val="0"/>
              <w:numPr>
                <w:ilvl w:val="0"/>
                <w:numId w:val="3"/>
              </w:numPr>
              <w:ind w:left="420" w:leftChars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Change the warning message to “Stock count is not matching”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1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1357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1672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3896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1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1357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1672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3896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</w:tr>
    </w:tbl>
    <w:p>
      <w:pPr>
        <w:ind w:left="120" w:hanging="120" w:hangingChars="50"/>
        <w:jc w:val="left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jc w:val="left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outlineLvl w:val="0"/>
        <w:rPr>
          <w:rFonts w:hint="default" w:asciiTheme="minorAscii" w:hAnsiTheme="minorAscii"/>
          <w:b/>
          <w:bCs/>
          <w:i w:val="0"/>
          <w:iCs w:val="0"/>
          <w:sz w:val="24"/>
          <w:szCs w:val="24"/>
          <w:lang w:val="en-US"/>
        </w:rPr>
      </w:pPr>
      <w:bookmarkStart w:id="23" w:name="_Toc22588"/>
      <w:bookmarkStart w:id="24" w:name="_Toc3290"/>
      <w:r>
        <w:rPr>
          <w:rFonts w:hint="default" w:asciiTheme="minorAscii" w:hAnsiTheme="minorAscii"/>
          <w:b/>
          <w:bCs/>
          <w:i w:val="0"/>
          <w:iCs w:val="0"/>
          <w:color w:val="2E75B6" w:themeColor="accent1" w:themeShade="BF"/>
          <w:sz w:val="24"/>
          <w:szCs w:val="24"/>
          <w:lang w:val="en-US"/>
        </w:rPr>
        <w:t>TEST DATA</w:t>
      </w:r>
      <w:bookmarkEnd w:id="23"/>
      <w:bookmarkEnd w:id="24"/>
      <w:r>
        <w:rPr>
          <w:rFonts w:hint="default" w:asciiTheme="minorAscii" w:hAnsiTheme="minorAscii"/>
          <w:b/>
          <w:bCs/>
          <w:i w:val="0"/>
          <w:iCs w:val="0"/>
          <w:color w:val="2E75B6" w:themeColor="accent1" w:themeShade="BF"/>
          <w:sz w:val="24"/>
          <w:szCs w:val="24"/>
          <w:lang w:val="en-US"/>
        </w:rPr>
        <w:t xml:space="preserve"> </w:t>
      </w:r>
    </w:p>
    <w:p>
      <w:pPr>
        <w:numPr>
          <w:numId w:val="0"/>
        </w:numPr>
        <w:ind w:leftChars="0"/>
        <w:jc w:val="left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NA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i w:val="0"/>
          <w:iCs w:val="0"/>
          <w:color w:val="2E75B6" w:themeColor="accent1" w:themeShade="BF"/>
          <w:sz w:val="24"/>
          <w:szCs w:val="24"/>
          <w:lang w:val="en-US"/>
        </w:rPr>
        <w:t>ODUS ( Open Discussed Unhanded scenarios )</w:t>
      </w:r>
    </w:p>
    <w:p>
      <w:pPr>
        <w:jc w:val="left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jc w:val="left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NA</w:t>
      </w:r>
    </w:p>
    <w:p>
      <w:pPr>
        <w:jc w:val="left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jc w:val="left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jc w:val="left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jc w:val="left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jc w:val="left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outlineLvl w:val="0"/>
        <w:rPr>
          <w:rFonts w:hint="default" w:asciiTheme="minorAscii" w:hAnsiTheme="minorAscii"/>
          <w:b/>
          <w:bCs/>
          <w:i w:val="0"/>
          <w:iCs w:val="0"/>
          <w:sz w:val="24"/>
          <w:szCs w:val="24"/>
          <w:lang w:val="en-US"/>
        </w:rPr>
      </w:pPr>
      <w:bookmarkStart w:id="25" w:name="_Toc719"/>
      <w:bookmarkStart w:id="26" w:name="_Toc12139"/>
      <w:r>
        <w:rPr>
          <w:rFonts w:hint="default" w:asciiTheme="minorAscii" w:hAnsiTheme="minorAscii"/>
          <w:b/>
          <w:bCs/>
          <w:i w:val="0"/>
          <w:iCs w:val="0"/>
          <w:color w:val="2E75B6" w:themeColor="accent1" w:themeShade="BF"/>
          <w:sz w:val="24"/>
          <w:szCs w:val="24"/>
          <w:lang w:val="en-US"/>
        </w:rPr>
        <w:t>REFERENCES OF THE USERS</w:t>
      </w:r>
      <w:bookmarkEnd w:id="25"/>
      <w:bookmarkEnd w:id="26"/>
      <w:r>
        <w:rPr>
          <w:rFonts w:hint="default" w:asciiTheme="minorAscii" w:hAnsiTheme="minorAscii"/>
          <w:b/>
          <w:bCs/>
          <w:i w:val="0"/>
          <w:iCs w:val="0"/>
          <w:sz w:val="24"/>
          <w:szCs w:val="24"/>
          <w:lang w:val="en-US"/>
        </w:rPr>
        <w:t xml:space="preserve"> </w:t>
      </w:r>
    </w:p>
    <w:tbl>
      <w:tblPr>
        <w:tblStyle w:val="7"/>
        <w:tblW w:w="0" w:type="auto"/>
        <w:tblInd w:w="1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8"/>
        <w:gridCol w:w="2130"/>
        <w:gridCol w:w="2130"/>
        <w:gridCol w:w="20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8" w:type="dxa"/>
            <w:shd w:val="clear" w:color="auto" w:fill="BDD6EE" w:themeFill="accent1" w:themeFillTint="66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User</w:t>
            </w:r>
          </w:p>
        </w:tc>
        <w:tc>
          <w:tcPr>
            <w:tcW w:w="2130" w:type="dxa"/>
            <w:shd w:val="clear" w:color="auto" w:fill="BDD6EE" w:themeFill="accent1" w:themeFillTint="66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Name</w:t>
            </w:r>
          </w:p>
        </w:tc>
        <w:tc>
          <w:tcPr>
            <w:tcW w:w="2130" w:type="dxa"/>
            <w:shd w:val="clear" w:color="auto" w:fill="BDD6EE" w:themeFill="accent1" w:themeFillTint="66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Mail</w:t>
            </w:r>
          </w:p>
        </w:tc>
        <w:tc>
          <w:tcPr>
            <w:tcW w:w="2013" w:type="dxa"/>
            <w:shd w:val="clear" w:color="auto" w:fill="BDD6EE" w:themeFill="accent1" w:themeFillTint="66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Contact number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8" w:type="dxa"/>
            <w:shd w:val="clear" w:color="auto" w:fill="FEF2CC" w:themeFill="accent4" w:themeFillTint="32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Actual user</w:t>
            </w:r>
          </w:p>
        </w:tc>
        <w:tc>
          <w:tcPr>
            <w:tcW w:w="213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Annapa Tikone</w:t>
            </w:r>
          </w:p>
        </w:tc>
        <w:tc>
          <w:tcPr>
            <w:tcW w:w="213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2013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8" w:type="dxa"/>
            <w:shd w:val="clear" w:color="auto" w:fill="FEF2CC" w:themeFill="accent4" w:themeFillTint="32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Ticket created by (if any)</w:t>
            </w:r>
          </w:p>
        </w:tc>
        <w:tc>
          <w:tcPr>
            <w:tcW w:w="213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Annapa Tikone</w:t>
            </w:r>
          </w:p>
        </w:tc>
        <w:tc>
          <w:tcPr>
            <w:tcW w:w="213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2013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8" w:type="dxa"/>
            <w:shd w:val="clear" w:color="auto" w:fill="FEF2CC" w:themeFill="accent4" w:themeFillTint="32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Assigned business analyst</w:t>
            </w:r>
          </w:p>
        </w:tc>
        <w:tc>
          <w:tcPr>
            <w:tcW w:w="213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Priyanka Gole</w:t>
            </w:r>
          </w:p>
        </w:tc>
        <w:tc>
          <w:tcPr>
            <w:tcW w:w="213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2013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8" w:type="dxa"/>
            <w:shd w:val="clear" w:color="auto" w:fill="FEF2CC" w:themeFill="accent4" w:themeFillTint="32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Assigned developer</w:t>
            </w:r>
          </w:p>
        </w:tc>
        <w:tc>
          <w:tcPr>
            <w:tcW w:w="213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Yogita Jagtap</w:t>
            </w:r>
          </w:p>
        </w:tc>
        <w:tc>
          <w:tcPr>
            <w:tcW w:w="213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2013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8" w:type="dxa"/>
            <w:shd w:val="clear" w:color="auto" w:fill="FEF2CC" w:themeFill="accent4" w:themeFillTint="32"/>
          </w:tcPr>
          <w:p>
            <w:pPr>
              <w:widowControl w:val="0"/>
              <w:jc w:val="left"/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 xml:space="preserve">Assigned tester </w:t>
            </w:r>
          </w:p>
        </w:tc>
        <w:tc>
          <w:tcPr>
            <w:tcW w:w="213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213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2013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</w:tr>
    </w:tbl>
    <w:p>
      <w:pPr>
        <w:jc w:val="left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br w:type="textWrapping"/>
      </w:r>
    </w:p>
    <w:sectPr>
      <w:pgSz w:w="11906" w:h="16838"/>
      <w:pgMar w:top="1440" w:right="1800" w:bottom="1440" w:left="1800" w:header="720" w:footer="720" w:gutter="0"/>
      <w:pgNumType w:fmt="decimal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default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zSVju0AAAAAUBAAAP&#10;AAAAAAAAAAEAIAAAACIAAABkcnMvZG93bnJldi54bWxQSwECFAAUAAAACACHTuJAXC3l+iACAABg&#10;BAAADgAAAAAAAAABACAAAAAfAQAAZHJzL2Uyb0RvYy54bWxQSwUGAAAAAAYABgBZAQAAs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default"/>
        <w:lang w:val="en-US"/>
      </w:rPr>
      <w:t>Techne AI Pvt Ltd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rPr>
        <w:rFonts w:hint="default"/>
        <w:lang w:val="en-US"/>
      </w:rPr>
    </w:pPr>
    <w:r>
      <w:rPr>
        <w:rFonts w:hint="default"/>
        <w:lang w:val="en-US"/>
      </w:rPr>
      <w:t xml:space="preserve">                                                                       </w:t>
    </w:r>
  </w:p>
  <w:p>
    <w:pPr>
      <w:pStyle w:val="6"/>
      <w:pBdr>
        <w:bottom w:val="none" w:color="auto" w:sz="0" w:space="0"/>
      </w:pBdr>
      <w:rPr>
        <w:rFonts w:hint="default"/>
        <w:lang w:val="en-US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34925</wp:posOffset>
          </wp:positionH>
          <wp:positionV relativeFrom="paragraph">
            <wp:posOffset>28575</wp:posOffset>
          </wp:positionV>
          <wp:extent cx="767080" cy="373380"/>
          <wp:effectExtent l="0" t="0" r="7620" b="7620"/>
          <wp:wrapTight wrapText="bothSides">
            <wp:wrapPolygon>
              <wp:start x="3934" y="0"/>
              <wp:lineTo x="0" y="3673"/>
              <wp:lineTo x="0" y="18367"/>
              <wp:lineTo x="7152" y="20571"/>
              <wp:lineTo x="13947" y="20571"/>
              <wp:lineTo x="21099" y="18367"/>
              <wp:lineTo x="21099" y="8082"/>
              <wp:lineTo x="7152" y="0"/>
              <wp:lineTo x="3934" y="0"/>
            </wp:wrapPolygon>
          </wp:wrapTight>
          <wp:docPr id="1026" name="Picture 2" descr="http://wavesight.co.uk/Img/FRD%20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http://wavesight.co.uk/Img/FRD%20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092"/>
                  <a:stretch>
                    <a:fillRect/>
                  </a:stretch>
                </pic:blipFill>
                <pic:spPr>
                  <a:xfrm>
                    <a:off x="0" y="0"/>
                    <a:ext cx="767080" cy="373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6"/>
      <w:pBdr>
        <w:bottom w:val="none" w:color="auto" w:sz="0" w:space="0"/>
      </w:pBdr>
      <w:ind w:firstLine="6030" w:firstLineChars="3350"/>
      <w:rPr>
        <w:rFonts w:hint="default"/>
        <w:lang w:val="en-US"/>
      </w:rPr>
    </w:pPr>
    <w:r>
      <w:rPr>
        <w:rFonts w:hint="default"/>
        <w:lang w:val="en-US"/>
      </w:rPr>
      <w:t xml:space="preserve">Daily Stock verification Activity </w:t>
    </w:r>
  </w:p>
  <w:p>
    <w:pPr>
      <w:pStyle w:val="6"/>
      <w:pBdr>
        <w:bottom w:val="threeDEmboss" w:color="auto" w:sz="18" w:space="0"/>
      </w:pBdr>
      <w:rPr>
        <w:rFonts w:hint="default"/>
        <w:lang w:val="en-US"/>
      </w:rPr>
    </w:pPr>
    <w:r>
      <w:rPr>
        <w:sz w:val="18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540000" cy="2540000"/>
          <wp:effectExtent l="0" t="0" r="0" b="0"/>
          <wp:wrapNone/>
          <wp:docPr id="7" name="WordPictureWatermark175544" descr="technea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ordPictureWatermark175544" descr="techneai logo"/>
                  <pic:cNvPicPr>
                    <a:picLocks noChangeAspect="1"/>
                  </pic:cNvPicPr>
                </pic:nvPicPr>
                <pic:blipFill>
                  <a:blip r:embed="rId2">
                    <a:lum bright="70000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0000" cy="2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08DD1C"/>
    <w:multiLevelType w:val="singleLevel"/>
    <w:tmpl w:val="F208DD1C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273FD523"/>
    <w:multiLevelType w:val="singleLevel"/>
    <w:tmpl w:val="273FD523"/>
    <w:lvl w:ilvl="0" w:tentative="0">
      <w:start w:val="1"/>
      <w:numFmt w:val="decimal"/>
      <w:suff w:val="space"/>
      <w:lvlText w:val="%1."/>
      <w:lvlJc w:val="left"/>
      <w:rPr>
        <w:rFonts w:hint="default"/>
        <w:b/>
        <w:bCs/>
        <w:color w:val="2E75B6" w:themeColor="accent1" w:themeShade="BF"/>
      </w:rPr>
    </w:lvl>
  </w:abstractNum>
  <w:abstractNum w:abstractNumId="2">
    <w:nsid w:val="36D86202"/>
    <w:multiLevelType w:val="singleLevel"/>
    <w:tmpl w:val="36D86202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  <w:sz w:val="16"/>
        <w:szCs w:val="16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D028E2"/>
    <w:rsid w:val="026E0D49"/>
    <w:rsid w:val="02F22669"/>
    <w:rsid w:val="030A53B3"/>
    <w:rsid w:val="03482266"/>
    <w:rsid w:val="0547508E"/>
    <w:rsid w:val="063D3082"/>
    <w:rsid w:val="0667732A"/>
    <w:rsid w:val="07373BE8"/>
    <w:rsid w:val="07621BE9"/>
    <w:rsid w:val="084B71B4"/>
    <w:rsid w:val="09A87DA0"/>
    <w:rsid w:val="0A9C10C4"/>
    <w:rsid w:val="0AD61B81"/>
    <w:rsid w:val="0B603C52"/>
    <w:rsid w:val="0C5603BC"/>
    <w:rsid w:val="0C611412"/>
    <w:rsid w:val="0CB54732"/>
    <w:rsid w:val="0D0613D3"/>
    <w:rsid w:val="0D214C69"/>
    <w:rsid w:val="0DC12675"/>
    <w:rsid w:val="0FA57681"/>
    <w:rsid w:val="1056041C"/>
    <w:rsid w:val="10685029"/>
    <w:rsid w:val="110440A7"/>
    <w:rsid w:val="11295A20"/>
    <w:rsid w:val="11D861DF"/>
    <w:rsid w:val="12141562"/>
    <w:rsid w:val="128175D7"/>
    <w:rsid w:val="128820E1"/>
    <w:rsid w:val="13B660AC"/>
    <w:rsid w:val="14AE3227"/>
    <w:rsid w:val="14FF0269"/>
    <w:rsid w:val="15B605E5"/>
    <w:rsid w:val="1628354E"/>
    <w:rsid w:val="17B96D57"/>
    <w:rsid w:val="183F5EE7"/>
    <w:rsid w:val="18847755"/>
    <w:rsid w:val="18D2785B"/>
    <w:rsid w:val="18D3055C"/>
    <w:rsid w:val="19F17E3E"/>
    <w:rsid w:val="1A0D12DF"/>
    <w:rsid w:val="1CEC1BB4"/>
    <w:rsid w:val="1DC92B02"/>
    <w:rsid w:val="1EAF37D3"/>
    <w:rsid w:val="1FE04BDC"/>
    <w:rsid w:val="20AC6A7E"/>
    <w:rsid w:val="21BF6CED"/>
    <w:rsid w:val="23161447"/>
    <w:rsid w:val="23B4511E"/>
    <w:rsid w:val="248144B4"/>
    <w:rsid w:val="24CA2C17"/>
    <w:rsid w:val="24DE5462"/>
    <w:rsid w:val="24E04D0A"/>
    <w:rsid w:val="2561056D"/>
    <w:rsid w:val="27DFBDC0"/>
    <w:rsid w:val="28460DF5"/>
    <w:rsid w:val="2A1B5CDA"/>
    <w:rsid w:val="2A30159C"/>
    <w:rsid w:val="2C1A2C71"/>
    <w:rsid w:val="2E210F37"/>
    <w:rsid w:val="2E4B28BB"/>
    <w:rsid w:val="30707442"/>
    <w:rsid w:val="30C61284"/>
    <w:rsid w:val="30D64565"/>
    <w:rsid w:val="31C4473C"/>
    <w:rsid w:val="31F97D80"/>
    <w:rsid w:val="32A93554"/>
    <w:rsid w:val="365C3F6C"/>
    <w:rsid w:val="367155F0"/>
    <w:rsid w:val="37123142"/>
    <w:rsid w:val="37661A13"/>
    <w:rsid w:val="37CD13CC"/>
    <w:rsid w:val="38763CC4"/>
    <w:rsid w:val="39724E55"/>
    <w:rsid w:val="39A76BCA"/>
    <w:rsid w:val="3AB36BA1"/>
    <w:rsid w:val="3AF925D3"/>
    <w:rsid w:val="3B5E1E02"/>
    <w:rsid w:val="3B799C4F"/>
    <w:rsid w:val="3BCC3419"/>
    <w:rsid w:val="3BE47317"/>
    <w:rsid w:val="3D5026AD"/>
    <w:rsid w:val="3D694581"/>
    <w:rsid w:val="3DA72FF0"/>
    <w:rsid w:val="3DB71065"/>
    <w:rsid w:val="3EC71472"/>
    <w:rsid w:val="3F216F38"/>
    <w:rsid w:val="43A61036"/>
    <w:rsid w:val="449547BA"/>
    <w:rsid w:val="452B24C8"/>
    <w:rsid w:val="45656174"/>
    <w:rsid w:val="458D5B36"/>
    <w:rsid w:val="45B354AB"/>
    <w:rsid w:val="460F66F5"/>
    <w:rsid w:val="46FD0CE4"/>
    <w:rsid w:val="47DA45FF"/>
    <w:rsid w:val="48CD5281"/>
    <w:rsid w:val="49530BA5"/>
    <w:rsid w:val="4E217FEA"/>
    <w:rsid w:val="4E3D6F1E"/>
    <w:rsid w:val="4EE01C53"/>
    <w:rsid w:val="4EF02A66"/>
    <w:rsid w:val="4F011A35"/>
    <w:rsid w:val="4F0D06C9"/>
    <w:rsid w:val="505B3C87"/>
    <w:rsid w:val="522A7116"/>
    <w:rsid w:val="525C4C16"/>
    <w:rsid w:val="53C12435"/>
    <w:rsid w:val="54687EC8"/>
    <w:rsid w:val="55BA4564"/>
    <w:rsid w:val="55C4357D"/>
    <w:rsid w:val="56D04F7D"/>
    <w:rsid w:val="58035BF4"/>
    <w:rsid w:val="587F7F7C"/>
    <w:rsid w:val="58F145F0"/>
    <w:rsid w:val="59454840"/>
    <w:rsid w:val="595B2360"/>
    <w:rsid w:val="5A591444"/>
    <w:rsid w:val="5AFC44A5"/>
    <w:rsid w:val="5BCC7C20"/>
    <w:rsid w:val="5C155F84"/>
    <w:rsid w:val="5C8310BE"/>
    <w:rsid w:val="5D4547DE"/>
    <w:rsid w:val="5E71B4E9"/>
    <w:rsid w:val="5EDC3864"/>
    <w:rsid w:val="600532C8"/>
    <w:rsid w:val="60FD2E3F"/>
    <w:rsid w:val="63FF2BB3"/>
    <w:rsid w:val="65F57C6C"/>
    <w:rsid w:val="68EC15C7"/>
    <w:rsid w:val="6A9C6F1F"/>
    <w:rsid w:val="6AD4581E"/>
    <w:rsid w:val="6D4A2516"/>
    <w:rsid w:val="6E5874A5"/>
    <w:rsid w:val="6FA9732B"/>
    <w:rsid w:val="73691968"/>
    <w:rsid w:val="74024296"/>
    <w:rsid w:val="75AD1D3D"/>
    <w:rsid w:val="762863FA"/>
    <w:rsid w:val="76D3319B"/>
    <w:rsid w:val="777D1E86"/>
    <w:rsid w:val="77845D5F"/>
    <w:rsid w:val="77C231F8"/>
    <w:rsid w:val="78086307"/>
    <w:rsid w:val="7B539F84"/>
    <w:rsid w:val="7DFEA712"/>
    <w:rsid w:val="7E6ECCFE"/>
    <w:rsid w:val="7F0B7D77"/>
    <w:rsid w:val="7FFDA42E"/>
    <w:rsid w:val="BB7B0224"/>
    <w:rsid w:val="BFF7399C"/>
    <w:rsid w:val="D0EB9AFC"/>
    <w:rsid w:val="D85D3803"/>
    <w:rsid w:val="F23F8626"/>
    <w:rsid w:val="FBE27EE9"/>
    <w:rsid w:val="FD3B9F5D"/>
    <w:rsid w:val="FF7FB174"/>
    <w:rsid w:val="FFEBCD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qFormat/>
    <w:uiPriority w:val="0"/>
    <w:pPr>
      <w:widowControl w:val="0"/>
      <w:spacing w:after="0" w:afterLines="0"/>
      <w:jc w:val="right"/>
    </w:pPr>
    <w:rPr>
      <w:rFonts w:ascii="Times New Roman" w:hAnsi="Times New Roman" w:eastAsia="SimSun" w:cstheme="minorBidi"/>
      <w:color w:val="5590CC"/>
      <w:kern w:val="2"/>
      <w:sz w:val="24"/>
      <w:szCs w:val="24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7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toc 1"/>
    <w:basedOn w:val="1"/>
    <w:next w:val="1"/>
    <w:qFormat/>
    <w:uiPriority w:val="0"/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paragraph" w:customStyle="1" w:styleId="10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1">
    <w:name w:val="No Spacing"/>
    <w:qFormat/>
    <w:uiPriority w:val="0"/>
    <w:rPr>
      <w:rFonts w:hint="default" w:ascii="Times New Roman" w:hAnsi="Times New Roman" w:eastAsia="SimSun" w:cstheme="minorBidi"/>
      <w:sz w:val="22"/>
    </w:rPr>
  </w:style>
  <w:style w:type="paragraph" w:customStyle="1" w:styleId="12">
    <w:name w:val="Contact Details"/>
    <w:basedOn w:val="1"/>
    <w:qFormat/>
    <w:uiPriority w:val="0"/>
    <w:pPr>
      <w:widowControl w:val="0"/>
      <w:spacing w:before="80" w:beforeLines="0" w:after="80" w:afterLines="0"/>
      <w:jc w:val="both"/>
    </w:pPr>
    <w:rPr>
      <w:rFonts w:ascii="Times New Roman" w:hAnsi="Times New Roman" w:eastAsia="SimSun" w:cstheme="minorBidi"/>
      <w:color w:val="FFFFFF"/>
      <w:kern w:val="2"/>
      <w:sz w:val="16"/>
      <w:szCs w:val="14"/>
    </w:rPr>
  </w:style>
  <w:style w:type="paragraph" w:customStyle="1" w:styleId="13">
    <w:name w:val="Organization"/>
    <w:basedOn w:val="1"/>
    <w:qFormat/>
    <w:uiPriority w:val="0"/>
    <w:pPr>
      <w:widowControl w:val="0"/>
      <w:spacing w:after="0" w:afterLines="0" w:line="600" w:lineRule="exact"/>
      <w:jc w:val="both"/>
    </w:pPr>
    <w:rPr>
      <w:rFonts w:ascii="Calibri" w:hAnsi="Calibri" w:eastAsia="SimSun" w:cstheme="minorBidi"/>
      <w:color w:val="FFFFFF"/>
      <w:kern w:val="2"/>
      <w:sz w:val="56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My%20documents\Normal.wp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Newsprint"/>
      <sectRole val="1"/>
    </customSectPr>
    <customSectPr/>
  </customSectProps>
  <customShpExts>
    <customShpInfo spid="_x0000_s1026" textRotate="1"/>
    <customShpInfo spid="_x0000_s1031"/>
    <customShpInfo spid="_x0000_s1030"/>
    <customShpInfo spid="_x0000_s103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31</TotalTime>
  <ScaleCrop>false</ScaleCrop>
  <LinksUpToDate>false</LinksUpToDate>
  <CharactersWithSpaces>0</CharactersWithSpaces>
  <Application>WPS Office_12.2.0.13201_F1E327BC-269C-435d-A152-05C5408002CA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2021-09-23T20:37:00Z</dcterms:created>
  <dc:creator>user</dc:creator>
  <cp:lastModifiedBy>LENOVO</cp:lastModifiedBy>
  <dcterms:modified xsi:type="dcterms:W3CDTF">2023-09-07T11:12:58Z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1033-12.2.0.13201</vt:lpwstr>
  </property>
  <property fmtid="{D5CDD505-2E9C-101B-9397-08002B2CF9AE}" pid="3" name="ICV">
    <vt:lpwstr>67FB94BB3D8A4BBFA96CA7EE6DAF13E1_13</vt:lpwstr>
  </property>
</Properties>
</file>