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highlight w:val="none"/>
        </w:rPr>
      </w:pPr>
    </w:p>
    <w:p>
      <w:pPr>
        <w:rPr>
          <w:rFonts w:hint="default" w:asciiTheme="minorAscii" w:hAnsiTheme="minorAscii"/>
          <w:i w:val="0"/>
          <w:iCs w:val="0"/>
          <w:sz w:val="24"/>
          <w:szCs w:val="24"/>
          <w:highlight w:val="non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eastAsia="sans-serif" w:cs="sans-serif" w:asciiTheme="minorAscii" w:hAnsiTheme="minorAscii"/>
                <w:i w:val="0"/>
                <w:iCs w:val="0"/>
                <w:caps w:val="0"/>
                <w:color w:val="212529"/>
                <w:spacing w:val="0"/>
                <w:sz w:val="24"/>
                <w:szCs w:val="24"/>
                <w:highlight w:val="none"/>
                <w:shd w:val="clear" w:fill="FFFFFF"/>
              </w:rPr>
              <w:t>Discount Code User Wise Set Karta Aale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6195" w:type="dxa"/>
          </w:tcPr>
          <w:p>
            <w:pPr>
              <w:keepNext w:val="0"/>
              <w:keepLines w:val="0"/>
              <w:widowControl/>
              <w:suppressLineNumbers w:val="0"/>
              <w:pBdr>
                <w:left w:val="none" w:color="auto" w:sz="0" w:space="0"/>
                <w:right w:val="none" w:color="auto" w:sz="0" w:space="0"/>
              </w:pBdr>
              <w:spacing w:line="240" w:lineRule="auto"/>
              <w:ind w:left="0" w:firstLine="0"/>
              <w:jc w:val="left"/>
              <w:rPr>
                <w:rFonts w:hint="default" w:asciiTheme="minorAscii" w:hAnsiTheme="minorAscii"/>
                <w:b w:val="0"/>
                <w:bCs w:val="0"/>
                <w:i w:val="0"/>
                <w:iCs w:val="0"/>
                <w:sz w:val="24"/>
                <w:szCs w:val="24"/>
                <w:highlight w:val="none"/>
                <w:vertAlign w:val="baseline"/>
                <w:lang w:val="en-US"/>
              </w:rPr>
            </w:pPr>
            <w:r>
              <w:rPr>
                <w:rFonts w:hint="default" w:eastAsia="sans-serif" w:cs="sans-serif" w:asciiTheme="minorAscii" w:hAnsiTheme="minorAscii"/>
                <w:i w:val="0"/>
                <w:iCs w:val="0"/>
                <w:caps w:val="0"/>
                <w:spacing w:val="0"/>
                <w:kern w:val="0"/>
                <w:sz w:val="24"/>
                <w:szCs w:val="24"/>
                <w:highlight w:val="none"/>
                <w:lang w:val="en-US" w:eastAsia="zh-CN" w:bidi="ar"/>
              </w:rPr>
              <w:t>2022-12-27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Version </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w:t>
            </w:r>
          </w:p>
        </w:tc>
      </w:tr>
    </w:tbl>
    <w:p>
      <w:pPr>
        <w:rPr>
          <w:rFonts w:hint="default" w:asciiTheme="minorAscii" w:hAnsiTheme="minorAscii"/>
          <w:b/>
          <w:bCs/>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3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10/03/2023</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Jotiram pawar</w:t>
            </w:r>
          </w:p>
        </w:tc>
        <w:tc>
          <w:tcPr>
            <w:tcW w:w="231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10/04/2023</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Pritam Mehta</w:t>
            </w:r>
          </w:p>
        </w:tc>
        <w:tc>
          <w:tcPr>
            <w:tcW w:w="231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rPr>
            </w:pPr>
          </w:p>
        </w:tc>
        <w:tc>
          <w:tcPr>
            <w:tcW w:w="1420" w:type="dxa"/>
          </w:tcPr>
          <w:p>
            <w:pPr>
              <w:widowControl w:val="0"/>
              <w:jc w:val="both"/>
              <w:rPr>
                <w:rFonts w:hint="default" w:asciiTheme="minorAscii" w:hAnsiTheme="minorAscii"/>
                <w:b/>
                <w:bCs/>
                <w:i w:val="0"/>
                <w:iCs w:val="0"/>
                <w:sz w:val="24"/>
                <w:szCs w:val="24"/>
                <w:highlight w:val="none"/>
                <w:vertAlign w:val="baseline"/>
              </w:rPr>
            </w:pPr>
          </w:p>
        </w:tc>
        <w:tc>
          <w:tcPr>
            <w:tcW w:w="1768" w:type="dxa"/>
          </w:tcPr>
          <w:p>
            <w:pPr>
              <w:widowControl w:val="0"/>
              <w:jc w:val="both"/>
              <w:rPr>
                <w:rFonts w:hint="default" w:asciiTheme="minorAscii" w:hAnsiTheme="minorAscii"/>
                <w:b/>
                <w:bCs/>
                <w:i w:val="0"/>
                <w:iCs w:val="0"/>
                <w:sz w:val="24"/>
                <w:szCs w:val="24"/>
                <w:highlight w:val="none"/>
                <w:vertAlign w:val="baseline"/>
              </w:rPr>
            </w:pPr>
          </w:p>
        </w:tc>
        <w:tc>
          <w:tcPr>
            <w:tcW w:w="1605" w:type="dxa"/>
          </w:tcPr>
          <w:p>
            <w:pPr>
              <w:widowControl w:val="0"/>
              <w:jc w:val="both"/>
              <w:rPr>
                <w:rFonts w:hint="default" w:asciiTheme="minorAscii" w:hAnsiTheme="minorAscii"/>
                <w:b/>
                <w:bCs/>
                <w:i w:val="0"/>
                <w:iCs w:val="0"/>
                <w:sz w:val="24"/>
                <w:szCs w:val="24"/>
                <w:highlight w:val="none"/>
                <w:vertAlign w:val="baseline"/>
              </w:rPr>
            </w:pPr>
          </w:p>
        </w:tc>
        <w:tc>
          <w:tcPr>
            <w:tcW w:w="2314" w:type="dxa"/>
          </w:tcPr>
          <w:p>
            <w:pPr>
              <w:widowControl w:val="0"/>
              <w:jc w:val="both"/>
              <w:rPr>
                <w:rFonts w:hint="default" w:asciiTheme="minorAscii" w:hAnsiTheme="minorAscii"/>
                <w:b/>
                <w:bCs/>
                <w:i w:val="0"/>
                <w:iCs w:val="0"/>
                <w:sz w:val="24"/>
                <w:szCs w:val="24"/>
                <w:highlight w:val="none"/>
                <w:vertAlign w:val="baseline"/>
              </w:rPr>
            </w:pPr>
          </w:p>
        </w:tc>
      </w:tr>
    </w:tbl>
    <w:p>
      <w:pPr>
        <w:rPr>
          <w:rFonts w:hint="default" w:asciiTheme="minorAscii" w:hAnsiTheme="minorAscii"/>
          <w:b/>
          <w:bCs/>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Department</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Internal audit</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Maruti Hakke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Introduction</w:t>
      </w: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Users offer discount on bills to customers. This discount is enabled through promo code (connect us -&gt; my goal -&gt; promo code -&gt; category master) . On My CS app, we have created option where employee will click on Category (Types) and get the generated promo code. Further this authorisation code will be used by employees for billing purpose in padm. They will enter this code in ‘Token Code” field of sales bill. Also, we have created reports in back-end about promo code and its details.</w:t>
      </w:r>
    </w:p>
    <w:p>
      <w:pPr>
        <w:rPr>
          <w:rFonts w:hint="default" w:cs="Calibri" w:asciiTheme="minorAscii" w:hAnsiTheme="minorAscii"/>
          <w:b w:val="0"/>
          <w:bCs w:val="0"/>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29718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2971800" cy="2543175"/>
                    </a:xfrm>
                    <a:prstGeom prst="rect">
                      <a:avLst/>
                    </a:prstGeom>
                    <a:noFill/>
                    <a:ln>
                      <a:noFill/>
                    </a:ln>
                  </pic:spPr>
                </pic:pic>
              </a:graphicData>
            </a:graphic>
          </wp:inline>
        </w:drawing>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Business requirement</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existing system, we have option to select limit department wise to each category.</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Now, need provision to create promo code user wise as well for each category. </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 wise promo code limit is required because we have few exceptional users to whom we have to give more monthly limit in comparison to other users.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Note : Token code / Authentication Code / Auth code / Discount code / Promo code are same.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Proposed system</w:t>
      </w: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Step 1. We have created Category Master in back-end system (Connect Us-&gt; my goal -&gt; promo code). Category defines the type of discount that users wish to offer to customers. Category Master have following fields: </w:t>
      </w:r>
    </w:p>
    <w:p>
      <w:pPr>
        <w:numPr>
          <w:ilvl w:val="0"/>
          <w:numId w:val="1"/>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Add Data (Button)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Action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 Name</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Assigned to Designation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2"/>
        </w:numPr>
        <w:ind w:left="420" w:leftChars="0" w:hanging="420" w:firstLineChars="0"/>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Created by &amp; at</w:t>
      </w:r>
    </w:p>
    <w:p>
      <w:pPr>
        <w:numPr>
          <w:ilvl w:val="0"/>
          <w:numId w:val="2"/>
        </w:numPr>
        <w:ind w:left="420" w:leftChars="0" w:hanging="420" w:firstLineChars="0"/>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Updated by &amp; at</w:t>
      </w:r>
    </w:p>
    <w:p>
      <w:pPr>
        <w:rPr>
          <w:rFonts w:hint="default" w:asciiTheme="minorAscii" w:hAnsiTheme="minorAscii"/>
          <w:b w:val="0"/>
          <w:bCs w:val="0"/>
          <w:i w:val="0"/>
          <w:iCs w:val="0"/>
          <w:sz w:val="24"/>
          <w:szCs w:val="24"/>
          <w:highlight w:val="none"/>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FIELDS</w:t>
            </w:r>
          </w:p>
        </w:tc>
        <w:tc>
          <w:tcPr>
            <w:tcW w:w="7082"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Add Data</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User can add new category by clicking on ‘Add Data’ button. Once clicked, following input fields will be displayed:</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Category Name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Assigned to designation</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Submit (button)</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shd w:val="clear" w:fill="FFFFFF" w:themeFill="background1"/>
                <w:vertAlign w:val="baseline"/>
                <w:lang w:val="en-US"/>
              </w:rPr>
            </w:pPr>
            <w:r>
              <w:rPr>
                <w:rFonts w:hint="default" w:cs="Calibri" w:asciiTheme="minorAscii" w:hAnsiTheme="minorAscii"/>
                <w:b w:val="0"/>
                <w:bCs w:val="0"/>
                <w:i w:val="0"/>
                <w:iCs w:val="0"/>
                <w:sz w:val="24"/>
                <w:szCs w:val="24"/>
                <w:highlight w:val="none"/>
                <w:vertAlign w:val="baseline"/>
                <w:lang w:val="en-US"/>
              </w:rPr>
              <w:t>Category Name field consists of input box where user will enter the name of the category. It will accept capital and small characters, numbers and space.</w:t>
            </w:r>
            <w:r>
              <w:rPr>
                <w:rFonts w:hint="default" w:cs="Calibri" w:asciiTheme="minorAscii" w:hAnsiTheme="minorAscii"/>
                <w:b w:val="0"/>
                <w:bCs w:val="0"/>
                <w:i w:val="0"/>
                <w:iCs w:val="0"/>
                <w:sz w:val="24"/>
                <w:szCs w:val="24"/>
                <w:highlight w:val="none"/>
                <w:shd w:val="clear"/>
                <w:vertAlign w:val="baseline"/>
                <w:lang w:val="en-US"/>
              </w:rPr>
              <w:t xml:space="preserve"> </w:t>
            </w:r>
            <w:r>
              <w:rPr>
                <w:rFonts w:hint="default" w:cs="Calibri" w:asciiTheme="minorAscii" w:hAnsiTheme="minorAscii"/>
                <w:b w:val="0"/>
                <w:bCs w:val="0"/>
                <w:i w:val="0"/>
                <w:iCs w:val="0"/>
                <w:sz w:val="24"/>
                <w:szCs w:val="24"/>
                <w:highlight w:val="none"/>
                <w:shd w:val="clear" w:fill="FFFFFF" w:themeFill="background1"/>
                <w:vertAlign w:val="baseline"/>
                <w:lang w:val="en-US"/>
              </w:rPr>
              <w:t xml:space="preserve">Maximum 50 characters will be accepted. It will accept english / marathi both the languages.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Assigned to Designation field is mapped from Connect Us-&gt; Master -&gt; Designation master. This field specifies which designation should have provision to which category. User can select one or many designations at a time.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If user enters ABC category name and selects two designations as branch manager and cluster manager. Then in grid, it will display two rows. One row of ABC category for branch manager designation. One row of ABC category for cluster manager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 field consists of input box which enables user to enter additional comments if any. It accepts both capital and small characters, space and all special characters. (Max 100 characters) Remark column is not mandatory.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 field consists of two icons namely ‘Yes’ and ‘No’. If user clicks ‘Yes’, then this particular category will be displayed as active and this category will be displayed to user on App for code generation. If user selects ‘No’, then this category won’t be displayed to user on App and subsequently will not be able to generate code under this category.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fills the above details and clicks on submit, category will get added.</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category is added, the name of the creator and date and time will be displayed.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i w:val="0"/>
                <w:iCs w:val="0"/>
                <w:sz w:val="24"/>
                <w:szCs w:val="24"/>
                <w:highlight w:val="none"/>
              </w:rPr>
            </w:pPr>
            <w:r>
              <w:rPr>
                <w:highlight w:val="none"/>
              </w:rPr>
              <w:drawing>
                <wp:inline distT="0" distB="0" distL="114300" distR="114300">
                  <wp:extent cx="4414520" cy="2483485"/>
                  <wp:effectExtent l="0" t="0" r="508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5"/>
                          <a:stretch>
                            <a:fillRect/>
                          </a:stretch>
                        </pic:blipFill>
                        <pic:spPr>
                          <a:xfrm>
                            <a:off x="0" y="0"/>
                            <a:ext cx="4414520" cy="2483485"/>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Grid view</w:t>
            </w:r>
          </w:p>
          <w:p>
            <w:pPr>
              <w:widowControl w:val="0"/>
              <w:numPr>
                <w:ilvl w:val="0"/>
                <w:numId w:val="0"/>
              </w:numPr>
              <w:jc w:val="both"/>
              <w:rPr>
                <w:rFonts w:hint="default" w:asciiTheme="minorAscii" w:hAnsiTheme="minorAscii"/>
                <w:i w:val="0"/>
                <w:iCs w:val="0"/>
                <w:sz w:val="24"/>
                <w:szCs w:val="24"/>
                <w:highlight w:val="none"/>
                <w:lang w:val="en-US"/>
              </w:rPr>
            </w:pPr>
          </w:p>
          <w:p>
            <w:pPr>
              <w:widowControl w:val="0"/>
              <w:numPr>
                <w:ilvl w:val="0"/>
                <w:numId w:val="0"/>
              </w:numPr>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4359910" cy="2854960"/>
                  <wp:effectExtent l="0" t="0" r="889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4359910" cy="285496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Add category</w:t>
            </w:r>
          </w:p>
          <w:p>
            <w:pPr>
              <w:widowControl w:val="0"/>
              <w:numPr>
                <w:ilvl w:val="0"/>
                <w:numId w:val="0"/>
              </w:numPr>
              <w:jc w:val="both"/>
              <w:rPr>
                <w:rFonts w:hint="default" w:asciiTheme="minorAscii" w:hAnsiTheme="minorAscii"/>
                <w:i w:val="0"/>
                <w:iCs w:val="0"/>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Action</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field consists of Set limit, Edit Data and View Data.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Edit data enable user to edit category name, remark and is active field.</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vertAlign w:val="baseline"/>
                <w:lang w:val="en-US"/>
              </w:rPr>
              <w:t xml:space="preserve">Through set limit action </w:t>
            </w:r>
            <w:r>
              <w:rPr>
                <w:rFonts w:hint="default" w:cs="Calibri" w:asciiTheme="minorAscii" w:hAnsiTheme="minorAscii"/>
                <w:b w:val="0"/>
                <w:bCs w:val="0"/>
                <w:i w:val="0"/>
                <w:iCs w:val="0"/>
                <w:sz w:val="24"/>
                <w:szCs w:val="24"/>
                <w:highlight w:val="none"/>
                <w:lang w:val="en-US"/>
              </w:rPr>
              <w:t>user can set limit for promo code for each role.</w:t>
            </w:r>
          </w:p>
          <w:p>
            <w:pPr>
              <w:widowControl w:val="0"/>
              <w:jc w:val="both"/>
              <w:rPr>
                <w:rFonts w:hint="default" w:cs="Calibri" w:asciiTheme="minorAscii" w:hAnsiTheme="minorAscii"/>
                <w:b w:val="0"/>
                <w:bCs w:val="0"/>
                <w:i w:val="0"/>
                <w:iCs w:val="0"/>
                <w:sz w:val="24"/>
                <w:szCs w:val="24"/>
                <w:highlight w:val="none"/>
                <w:lang w:val="en-US"/>
              </w:rPr>
            </w:pPr>
          </w:p>
          <w:p>
            <w:pPr>
              <w:widowControl w:val="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 It will display details of each category in vertical manner (same as while setting limit). It will have following read only fields:</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 name</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Assigned designation</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Monthly limit</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Created at &amp; by</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yellow"/>
                <w:lang w:val="en-US"/>
              </w:rPr>
              <w:t>Updated at &amp; by</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Exceptional user along with their limit (multiple users having same limit will be displayed with comma separated)</w:t>
            </w: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highlight w:val="none"/>
              </w:rPr>
              <w:drawing>
                <wp:inline distT="0" distB="0" distL="114300" distR="114300">
                  <wp:extent cx="4286250" cy="2411095"/>
                  <wp:effectExtent l="0" t="0" r="6350" b="190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7"/>
                          <a:stretch>
                            <a:fillRect/>
                          </a:stretch>
                        </pic:blipFill>
                        <pic:spPr>
                          <a:xfrm>
                            <a:off x="0" y="0"/>
                            <a:ext cx="4286250" cy="2411095"/>
                          </a:xfrm>
                          <a:prstGeom prst="rect">
                            <a:avLst/>
                          </a:prstGeom>
                          <a:noFill/>
                          <a:ln>
                            <a:noFill/>
                          </a:ln>
                        </pic:spPr>
                      </pic:pic>
                    </a:graphicData>
                  </a:graphic>
                </wp:inline>
              </w:drawing>
            </w: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category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Assigned to Designation</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The designations to which the particular category is assigned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Any remark if added by user while adding category, it will be displayed here.</w:t>
            </w: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Maximum 50 characters will be accepted. It will accept english / marathi both the languages.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 column will display either Yes or No status of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Created at &amp; by</w:t>
            </w:r>
          </w:p>
        </w:tc>
        <w:tc>
          <w:tcPr>
            <w:tcW w:w="7082"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the name of the employee and date &amp; time when the category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Updated at &amp; by</w:t>
            </w:r>
          </w:p>
        </w:tc>
        <w:tc>
          <w:tcPr>
            <w:tcW w:w="7082"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name of the employee and date &amp; time when the limit was set, when the category was edited and when monthly limit for user or general category is edited. </w:t>
            </w:r>
          </w:p>
        </w:tc>
      </w:tr>
    </w:tbl>
    <w:p>
      <w:pPr>
        <w:rPr>
          <w:rFonts w:hint="default"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Step 2 . Once category is added, user will have to set limit to each designation. Employee should click on “Set limit” action against designation entry from grid.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Example: Once we set limit against designation of software developer as “4” then software developer will be able to generate code only 4 times for this particular category in a month.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In addition to this , we have made provision to set limit user wise. When we will click on “set limit” button for ABC category with one selected designation, it will display following fields:</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Category name</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Assigned Designation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Set monthly limit </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Add button</w:t>
      </w:r>
    </w:p>
    <w:p>
      <w:pPr>
        <w:numPr>
          <w:ilvl w:val="0"/>
          <w:numId w:val="0"/>
        </w:numPr>
        <w:ind w:left="420" w:left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user clicks on add button, following fields will be displayed in table below:</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none"/>
          <w:lang w:val="en-US"/>
        </w:rPr>
        <w:t>Exceptional user</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extra limit</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Add more (+ button)</w:t>
      </w:r>
    </w:p>
    <w:p>
      <w:pPr>
        <w:numPr>
          <w:ilvl w:val="0"/>
          <w:numId w:val="5"/>
        </w:numPr>
        <w:pBdr>
          <w:bottom w:val="single" w:color="auto" w:sz="4" w:space="0"/>
        </w:pBd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numPr>
          <w:numId w:val="0"/>
        </w:numPr>
        <w:tabs>
          <w:tab w:val="left" w:pos="840"/>
        </w:tabs>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Below it will display details of the promo code used / generated by each employee in this category-designation. Through this table, user can understand the monthly promo code generated and hence can set extra limit accordingly to the users. Table will have following columns:</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Sr. No.</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 xml:space="preserve">Employee name </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Monthly count used</w:t>
      </w:r>
    </w:p>
    <w:p>
      <w:pPr>
        <w:rPr>
          <w:rFonts w:hint="default" w:asciiTheme="minorAscii" w:hAnsiTheme="minorAscii"/>
          <w:i w:val="0"/>
          <w:iCs w:val="0"/>
          <w:sz w:val="24"/>
          <w:szCs w:val="24"/>
          <w:highlight w:val="none"/>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FIELDS</w:t>
            </w:r>
          </w:p>
        </w:tc>
        <w:tc>
          <w:tcPr>
            <w:tcW w:w="6814"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Category Name</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Assigned designation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 we have clicked on set limit button of one particular category and designation, it will display the particular selected category name and assigned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They are read only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Set monthly limit</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will represent monthly limit for general users in that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enter the monthly limit for this category -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won’t accept negative value, special characters, space, decimal value, characters.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limit in this field, user will have to click on ‘save button’ so that this limit will be provided to general users of the mentioned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Exceptional user</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is optional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 per selected designation, it will display list of active employees from masters-&gt; general master -&gt; employee master. Also, the same employee should be active in user master and have same designation in user master as in employee master.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(example: if designation is branch manager, then in this drop-down it will display all active branch managers)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Monthly extra limit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Besides ‘exceptional user’ provide “monthly Limit” field. Here user will enter the monthly limit for the selected user or list of users.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For designation php laravel developer, general limit is 2 and for Baliram extra limit is 4. That means, Baliram will be able to generated code for total 6 (2 + 4) times.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won’t accept negative value, special characters, space, decimal value, characters.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Note: Limit for specific user wise will be as entered in “extra limit” field, however limit for for the rest of the general users of that designation will be as per the limit entered in “Set monthly limit” field above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Add button (provided above table)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clicks on add button above table, then one more row will be generated for setting limit for another exceptional user.</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one more row of exceptional user and extra limit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 this case, exceptional users field should display the list of active users from employee master as per selected designation. In addition to this, it will not display list of users which are already selected in above row exceptional user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Save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save button, data will get added and successful message will be displayed.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limit is set for designation (general) then it will be displayed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top"/>
          </w:tcPr>
          <w:p>
            <w:pPr>
              <w:widowControl w:val="0"/>
              <w:jc w:val="both"/>
              <w:rPr>
                <w:rFonts w:hint="default" w:cs="Calibri" w:asciiTheme="minorAscii" w:hAnsiTheme="minorAscii" w:eastAsiaTheme="minorEastAsia"/>
                <w:b w:val="0"/>
                <w:bCs w:val="0"/>
                <w:i w:val="0"/>
                <w:iCs w:val="0"/>
                <w:sz w:val="24"/>
                <w:szCs w:val="24"/>
                <w:highlight w:val="yellow"/>
                <w:vertAlign w:val="baseline"/>
                <w:lang w:val="en-US" w:eastAsia="zh-CN" w:bidi="ar-SA"/>
              </w:rPr>
            </w:pPr>
            <w:r>
              <w:rPr>
                <w:rFonts w:hint="default" w:cs="Calibri" w:asciiTheme="minorAscii" w:hAnsiTheme="minorAscii"/>
                <w:b w:val="0"/>
                <w:bCs w:val="0"/>
                <w:i w:val="0"/>
                <w:iCs w:val="0"/>
                <w:sz w:val="24"/>
                <w:szCs w:val="24"/>
                <w:highlight w:val="yellow"/>
                <w:vertAlign w:val="baseline"/>
                <w:lang w:val="en-US"/>
              </w:rPr>
              <w:t>Monthly used Count Table</w:t>
            </w:r>
          </w:p>
        </w:tc>
        <w:tc>
          <w:tcPr>
            <w:tcW w:w="6814" w:type="dxa"/>
            <w:vAlign w:val="top"/>
          </w:tcPr>
          <w:p>
            <w:pPr>
              <w:numPr>
                <w:ilvl w:val="0"/>
                <w:numId w:val="0"/>
              </w:numPr>
              <w:tabs>
                <w:tab w:val="left" w:pos="840"/>
              </w:tabs>
              <w:rPr>
                <w:rFonts w:hint="default" w:asciiTheme="minorAscii" w:hAnsiTheme="minorAscii"/>
                <w:i w:val="0"/>
                <w:iCs w:val="0"/>
                <w:sz w:val="24"/>
                <w:szCs w:val="24"/>
                <w:highlight w:val="yellow"/>
                <w:lang w:val="en-US"/>
              </w:rPr>
            </w:pPr>
            <w:r>
              <w:rPr>
                <w:rFonts w:hint="default" w:cs="Calibri" w:asciiTheme="minorAscii" w:hAnsiTheme="minorAscii"/>
                <w:b w:val="0"/>
                <w:bCs w:val="0"/>
                <w:i w:val="0"/>
                <w:iCs w:val="0"/>
                <w:sz w:val="24"/>
                <w:szCs w:val="24"/>
                <w:highlight w:val="yellow"/>
                <w:vertAlign w:val="baseline"/>
                <w:lang w:val="en-US"/>
              </w:rPr>
              <w:t>In table, it will display the count of code generated by the each user for the particular category. It</w:t>
            </w:r>
            <w:r>
              <w:rPr>
                <w:rFonts w:hint="default" w:asciiTheme="minorAscii" w:hAnsiTheme="minorAscii"/>
                <w:i w:val="0"/>
                <w:iCs w:val="0"/>
                <w:sz w:val="24"/>
                <w:szCs w:val="24"/>
                <w:highlight w:val="yellow"/>
                <w:lang w:val="en-US"/>
              </w:rPr>
              <w:t xml:space="preserve"> will have following columns:</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Sr. No.</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 xml:space="preserve">Employee name </w:t>
            </w:r>
          </w:p>
          <w:p>
            <w:pPr>
              <w:numPr>
                <w:ilvl w:val="0"/>
                <w:numId w:val="6"/>
              </w:numPr>
              <w:tabs>
                <w:tab w:val="left" w:pos="840"/>
                <w:tab w:val="clear" w:pos="425"/>
              </w:tabs>
              <w:ind w:left="425" w:leftChars="0" w:hanging="425"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Monthly count used - Display count generated by employee.</w:t>
            </w:r>
            <w:bookmarkStart w:id="0" w:name="_GoBack"/>
            <w:bookmarkEnd w:id="0"/>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cs="Calibri" w:asciiTheme="minorAscii" w:hAnsiTheme="minorAscii" w:eastAsiaTheme="minorEastAsia"/>
                <w:b w:val="0"/>
                <w:bCs w:val="0"/>
                <w:i w:val="0"/>
                <w:iCs w:val="0"/>
                <w:sz w:val="24"/>
                <w:szCs w:val="24"/>
                <w:highlight w:val="yellow"/>
                <w:vertAlign w:val="baseline"/>
                <w:lang w:val="en-US" w:eastAsia="zh-CN" w:bidi="ar-SA"/>
              </w:rPr>
            </w:pPr>
          </w:p>
        </w:tc>
      </w:tr>
    </w:tbl>
    <w:p>
      <w:pPr>
        <w:rPr>
          <w:rFonts w:hint="default" w:asciiTheme="minorAscii" w:hAnsiTheme="minorAscii"/>
          <w:i w:val="0"/>
          <w:iCs w:val="0"/>
          <w:sz w:val="24"/>
          <w:szCs w:val="24"/>
          <w:highlight w:val="none"/>
          <w:lang w:val="en-US"/>
        </w:rPr>
      </w:pPr>
    </w:p>
    <w:p>
      <w:pPr>
        <w:rPr>
          <w:highlight w:val="none"/>
        </w:rPr>
      </w:pPr>
      <w:r>
        <w:rPr>
          <w:highlight w:val="none"/>
        </w:rPr>
        <w:drawing>
          <wp:inline distT="0" distB="0" distL="114300" distR="114300">
            <wp:extent cx="5266690" cy="2962910"/>
            <wp:effectExtent l="0" t="0" r="381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highlight w:val="none"/>
          <w:lang w:val="en-US"/>
        </w:rPr>
        <w:t xml:space="preserve">Fig: set limit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Step 3. Employees once signs in MY CS application, he will see “Authorisation Code” menu on home screen. Once user taps on this icon, he will be directed to page where employee will have to select the category from drop-down.</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Categories assigned to this employees designation will be displayed here. Once employee selects the category, “generate” button will be displayed.</w:t>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employee taps on generate button pop-up message will appear asking employee to confirm for generation of code.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employee clicks yes, Auth code will be generated and category name will be displayed.</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Auth code format is kept such that it has 7 digits. Each time unique auth code will be generated. First digit refers to the category number and later 6 digits will be unique each time.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This generated code will be entered by employees in padm bills in the field named as “Token Code”.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Please note that, if employee has used all his limit for generating code for that particular category, then once again if he clicks to generate code it will display message “Your monthly limit has exceeded”.</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drawing>
          <wp:inline distT="0" distB="0" distL="114300" distR="114300">
            <wp:extent cx="2058035" cy="3933825"/>
            <wp:effectExtent l="0" t="0" r="12065" b="3175"/>
            <wp:docPr id="8" name="Picture 8" descr="MicrosoftTeam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crosoftTeams-image"/>
                    <pic:cNvPicPr>
                      <a:picLocks noChangeAspect="1"/>
                    </pic:cNvPicPr>
                  </pic:nvPicPr>
                  <pic:blipFill>
                    <a:blip r:embed="rId9"/>
                    <a:stretch>
                      <a:fillRect/>
                    </a:stretch>
                  </pic:blipFill>
                  <pic:spPr>
                    <a:xfrm>
                      <a:off x="0" y="0"/>
                      <a:ext cx="2058035" cy="3933825"/>
                    </a:xfrm>
                    <a:prstGeom prst="rect">
                      <a:avLst/>
                    </a:prstGeom>
                  </pic:spPr>
                </pic:pic>
              </a:graphicData>
            </a:graphic>
          </wp:inline>
        </w:drawing>
      </w:r>
      <w:r>
        <w:rPr>
          <w:rFonts w:hint="default" w:asciiTheme="minorAscii" w:hAnsiTheme="minorAscii"/>
          <w:i w:val="0"/>
          <w:iCs w:val="0"/>
          <w:sz w:val="24"/>
          <w:szCs w:val="24"/>
          <w:highlight w:val="none"/>
          <w:lang w:val="en-US"/>
        </w:rPr>
        <w:t xml:space="preserve">  </w:t>
      </w:r>
      <w:r>
        <w:rPr>
          <w:rFonts w:hint="default" w:asciiTheme="minorAscii" w:hAnsiTheme="minorAscii"/>
          <w:i w:val="0"/>
          <w:iCs w:val="0"/>
          <w:sz w:val="24"/>
          <w:szCs w:val="24"/>
          <w:highlight w:val="none"/>
          <w:lang w:val="en-US"/>
        </w:rPr>
        <w:drawing>
          <wp:inline distT="0" distB="0" distL="114300" distR="114300">
            <wp:extent cx="2118360" cy="3968750"/>
            <wp:effectExtent l="0" t="0" r="2540" b="6350"/>
            <wp:docPr id="9" name="Picture 9" descr="MicrosoftTeams-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1)"/>
                    <pic:cNvPicPr>
                      <a:picLocks noChangeAspect="1"/>
                    </pic:cNvPicPr>
                  </pic:nvPicPr>
                  <pic:blipFill>
                    <a:blip r:embed="rId10"/>
                    <a:stretch>
                      <a:fillRect/>
                    </a:stretch>
                  </pic:blipFill>
                  <pic:spPr>
                    <a:xfrm>
                      <a:off x="0" y="0"/>
                      <a:ext cx="2118360" cy="3968750"/>
                    </a:xfrm>
                    <a:prstGeom prst="rect">
                      <a:avLst/>
                    </a:prstGeom>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Code menu in MY CS app       Fig: Category drop-down in MY CS</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drawing>
          <wp:inline distT="0" distB="0" distL="114300" distR="114300">
            <wp:extent cx="2314575" cy="3508375"/>
            <wp:effectExtent l="0" t="0" r="9525" b="9525"/>
            <wp:docPr id="10" name="Picture 10" descr="MicrosoftTeams-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Teams-image (2)"/>
                    <pic:cNvPicPr>
                      <a:picLocks noChangeAspect="1"/>
                    </pic:cNvPicPr>
                  </pic:nvPicPr>
                  <pic:blipFill>
                    <a:blip r:embed="rId11"/>
                    <a:stretch>
                      <a:fillRect/>
                    </a:stretch>
                  </pic:blipFill>
                  <pic:spPr>
                    <a:xfrm>
                      <a:off x="0" y="0"/>
                      <a:ext cx="2314575" cy="3508375"/>
                    </a:xfrm>
                    <a:prstGeom prst="rect">
                      <a:avLst/>
                    </a:prstGeom>
                  </pic:spPr>
                </pic:pic>
              </a:graphicData>
            </a:graphic>
          </wp:inline>
        </w:drawing>
      </w: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list of categories assigned tho this designation</w:t>
      </w:r>
    </w:p>
    <w:p>
      <w:pPr>
        <w:numPr>
          <w:ilvl w:val="0"/>
          <w:numId w:val="0"/>
        </w:numPr>
        <w:ind w:leftChars="0"/>
        <w:rPr>
          <w:rFonts w:hint="default" w:cs="Calibri" w:asciiTheme="minorAscii" w:hAnsiTheme="minorAscii"/>
          <w:b w:val="0"/>
          <w:bCs w:val="0"/>
          <w:i w:val="0"/>
          <w:iCs w:val="0"/>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Step 4. Moreover, at back-end user should have provision to extract report for the details of codes. Hence, create menu in connect-us namely “Promo Code Report”. It should consists of following input fields:</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From Date - Mandatory field</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To Date - Mandatory field</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Designation </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 : It will be drop-down consisting list of active employees from employee master.</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Reset button</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Submit button</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Export Button (export button will be displayed after report is generated &amp; displayed. Once user clicks on export button, report will get download in .csv file containing same columns)</w:t>
      </w:r>
    </w:p>
    <w:p>
      <w:pPr>
        <w:numPr>
          <w:ilvl w:val="0"/>
          <w:numId w:val="0"/>
        </w:numPr>
        <w:rPr>
          <w:rFonts w:hint="default" w:cs="Calibri" w:asciiTheme="minorAscii" w:hAnsiTheme="minorAscii"/>
          <w:b w:val="0"/>
          <w:bCs w:val="0"/>
          <w:i w:val="0"/>
          <w:iCs w:val="0"/>
          <w:sz w:val="24"/>
          <w:szCs w:val="24"/>
          <w:highlight w:val="none"/>
          <w:lang w:val="en-US"/>
        </w:rPr>
      </w:pPr>
    </w:p>
    <w:p>
      <w:pPr>
        <w:numPr>
          <w:ilvl w:val="0"/>
          <w:numId w:val="0"/>
        </w:num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Once user enters input fields, following columns should be displayed in grid stating details of each code:</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Sr. No.</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Date</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Time</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Promo Code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Designation</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 - Username of the person who generated the code. This user name should be displayed as per the login of each user account.</w:t>
      </w:r>
    </w:p>
    <w:p>
      <w:pPr>
        <w:numPr>
          <w:ilvl w:val="0"/>
          <w:numId w:val="0"/>
        </w:numPr>
        <w:tabs>
          <w:tab w:val="left" w:pos="420"/>
        </w:tabs>
        <w:rPr>
          <w:rFonts w:hint="default" w:cs="Calibri"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rPr>
      </w:pPr>
      <w:r>
        <w:rPr>
          <w:highlight w:val="none"/>
        </w:rPr>
        <w:drawing>
          <wp:inline distT="0" distB="0" distL="114300" distR="114300">
            <wp:extent cx="5266690" cy="2962910"/>
            <wp:effectExtent l="0" t="0" r="3810" b="889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Promocode report</w:t>
      </w:r>
    </w:p>
    <w:p>
      <w:pPr>
        <w:rPr>
          <w:rFonts w:hint="default" w:asciiTheme="minorAscii" w:hAnsiTheme="minorAscii"/>
          <w:i w:val="0"/>
          <w:iCs w:val="0"/>
          <w:sz w:val="24"/>
          <w:szCs w:val="24"/>
          <w:highlight w:val="none"/>
          <w:lang w:val="en-US"/>
        </w:rPr>
      </w:pPr>
    </w:p>
    <w:p>
      <w:pPr>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Promocode report .csv</w:t>
      </w:r>
      <w:r>
        <w:rPr>
          <w:rFonts w:hint="default" w:asciiTheme="minorAscii" w:hAnsiTheme="minorAscii"/>
          <w:sz w:val="24"/>
          <w:szCs w:val="24"/>
          <w:highlight w:val="none"/>
          <w:lang w:val="en-US"/>
        </w:rPr>
        <w:br w:type="textWrapping"/>
      </w: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709"/>
        <w:gridCol w:w="3713"/>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Prathamesh shinde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71A84"/>
    <w:multiLevelType w:val="singleLevel"/>
    <w:tmpl w:val="BDD71A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743E6ED"/>
    <w:multiLevelType w:val="singleLevel"/>
    <w:tmpl w:val="E743E6ED"/>
    <w:lvl w:ilvl="0" w:tentative="0">
      <w:start w:val="1"/>
      <w:numFmt w:val="lowerRoman"/>
      <w:lvlText w:val="%1."/>
      <w:lvlJc w:val="left"/>
      <w:pPr>
        <w:tabs>
          <w:tab w:val="left" w:pos="425"/>
        </w:tabs>
        <w:ind w:left="425" w:leftChars="0" w:hanging="425" w:firstLineChars="0"/>
      </w:pPr>
      <w:rPr>
        <w:rFonts w:hint="default"/>
      </w:rPr>
    </w:lvl>
  </w:abstractNum>
  <w:abstractNum w:abstractNumId="2">
    <w:nsid w:val="080D17D8"/>
    <w:multiLevelType w:val="singleLevel"/>
    <w:tmpl w:val="080D17D8"/>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3">
    <w:nsid w:val="1980ADB2"/>
    <w:multiLevelType w:val="singleLevel"/>
    <w:tmpl w:val="1980AD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A9EA16E"/>
    <w:multiLevelType w:val="singleLevel"/>
    <w:tmpl w:val="1A9EA16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46CAE0E5"/>
    <w:multiLevelType w:val="singleLevel"/>
    <w:tmpl w:val="46CAE0E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67EF08E9"/>
    <w:multiLevelType w:val="singleLevel"/>
    <w:tmpl w:val="67EF08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76661D2B"/>
    <w:multiLevelType w:val="singleLevel"/>
    <w:tmpl w:val="76661D2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6"/>
  </w:num>
  <w:num w:numId="2">
    <w:abstractNumId w:val="0"/>
  </w:num>
  <w:num w:numId="3">
    <w:abstractNumId w:val="7"/>
  </w:num>
  <w:num w:numId="4">
    <w:abstractNumId w:val="5"/>
  </w:num>
  <w:num w:numId="5">
    <w:abstractNumId w:val="2"/>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2561E"/>
    <w:rsid w:val="006836D3"/>
    <w:rsid w:val="007E60ED"/>
    <w:rsid w:val="023F42AD"/>
    <w:rsid w:val="0547508E"/>
    <w:rsid w:val="05EE24D7"/>
    <w:rsid w:val="06262826"/>
    <w:rsid w:val="062E4A77"/>
    <w:rsid w:val="06475B39"/>
    <w:rsid w:val="06C54CB0"/>
    <w:rsid w:val="07A10088"/>
    <w:rsid w:val="07E31891"/>
    <w:rsid w:val="084A1910"/>
    <w:rsid w:val="09A87DA0"/>
    <w:rsid w:val="0A3604C6"/>
    <w:rsid w:val="0B2A5FF8"/>
    <w:rsid w:val="0BA13F3D"/>
    <w:rsid w:val="0BA650B0"/>
    <w:rsid w:val="0BB2614A"/>
    <w:rsid w:val="0BE2526B"/>
    <w:rsid w:val="0C611412"/>
    <w:rsid w:val="0D6D5659"/>
    <w:rsid w:val="0D6E42F3"/>
    <w:rsid w:val="0E3C619F"/>
    <w:rsid w:val="0F260AE1"/>
    <w:rsid w:val="0F84395A"/>
    <w:rsid w:val="1004760A"/>
    <w:rsid w:val="101D18F6"/>
    <w:rsid w:val="105B3D48"/>
    <w:rsid w:val="107C6C80"/>
    <w:rsid w:val="11732D88"/>
    <w:rsid w:val="11F07E01"/>
    <w:rsid w:val="12DA41BD"/>
    <w:rsid w:val="135D4C39"/>
    <w:rsid w:val="13A35960"/>
    <w:rsid w:val="13E86A02"/>
    <w:rsid w:val="13F13AA5"/>
    <w:rsid w:val="148A7C64"/>
    <w:rsid w:val="14F81270"/>
    <w:rsid w:val="14FF0269"/>
    <w:rsid w:val="1837499D"/>
    <w:rsid w:val="18D2785B"/>
    <w:rsid w:val="19067AD5"/>
    <w:rsid w:val="192C753C"/>
    <w:rsid w:val="1A4C1518"/>
    <w:rsid w:val="1BF031F9"/>
    <w:rsid w:val="1C886977"/>
    <w:rsid w:val="1CA74430"/>
    <w:rsid w:val="1D9236E6"/>
    <w:rsid w:val="1E1B2496"/>
    <w:rsid w:val="1EB61344"/>
    <w:rsid w:val="1F35643E"/>
    <w:rsid w:val="1F5E696B"/>
    <w:rsid w:val="1FAC5F0E"/>
    <w:rsid w:val="213845A4"/>
    <w:rsid w:val="21AF317A"/>
    <w:rsid w:val="22682C67"/>
    <w:rsid w:val="22E744D4"/>
    <w:rsid w:val="241A4435"/>
    <w:rsid w:val="242552B4"/>
    <w:rsid w:val="246C3D73"/>
    <w:rsid w:val="24BD7B31"/>
    <w:rsid w:val="25B02458"/>
    <w:rsid w:val="25EA60A7"/>
    <w:rsid w:val="264C74D7"/>
    <w:rsid w:val="27DFBDC0"/>
    <w:rsid w:val="282A00E2"/>
    <w:rsid w:val="28397580"/>
    <w:rsid w:val="287E1436"/>
    <w:rsid w:val="28C50E13"/>
    <w:rsid w:val="28C64B8B"/>
    <w:rsid w:val="29B449E4"/>
    <w:rsid w:val="2A30159C"/>
    <w:rsid w:val="2AB57A81"/>
    <w:rsid w:val="2AC41BC9"/>
    <w:rsid w:val="2B5672BD"/>
    <w:rsid w:val="2C1A2C71"/>
    <w:rsid w:val="2C4E2ECE"/>
    <w:rsid w:val="2C9F3729"/>
    <w:rsid w:val="2E592976"/>
    <w:rsid w:val="2E80552C"/>
    <w:rsid w:val="2EEF7B36"/>
    <w:rsid w:val="2F3236C9"/>
    <w:rsid w:val="30707442"/>
    <w:rsid w:val="314D7012"/>
    <w:rsid w:val="31734E3B"/>
    <w:rsid w:val="319055AA"/>
    <w:rsid w:val="31AB2B70"/>
    <w:rsid w:val="31F97D80"/>
    <w:rsid w:val="32DC5176"/>
    <w:rsid w:val="33A8162D"/>
    <w:rsid w:val="34A90091"/>
    <w:rsid w:val="35F8709C"/>
    <w:rsid w:val="37D41629"/>
    <w:rsid w:val="38763CC4"/>
    <w:rsid w:val="38F207CE"/>
    <w:rsid w:val="39724E55"/>
    <w:rsid w:val="3973697B"/>
    <w:rsid w:val="397765B7"/>
    <w:rsid w:val="39820561"/>
    <w:rsid w:val="39B051C8"/>
    <w:rsid w:val="39CD3FCC"/>
    <w:rsid w:val="3A583AB6"/>
    <w:rsid w:val="3AAB28EC"/>
    <w:rsid w:val="3AF925D3"/>
    <w:rsid w:val="3B799C4F"/>
    <w:rsid w:val="3B8844FE"/>
    <w:rsid w:val="3C1929E0"/>
    <w:rsid w:val="3C254A5D"/>
    <w:rsid w:val="3C5E715D"/>
    <w:rsid w:val="3C677638"/>
    <w:rsid w:val="3D686724"/>
    <w:rsid w:val="3D973A10"/>
    <w:rsid w:val="3DB1150E"/>
    <w:rsid w:val="3E175815"/>
    <w:rsid w:val="3F021A95"/>
    <w:rsid w:val="3F216F38"/>
    <w:rsid w:val="411D6F49"/>
    <w:rsid w:val="416E46AA"/>
    <w:rsid w:val="425E3851"/>
    <w:rsid w:val="42F5057E"/>
    <w:rsid w:val="432B67F0"/>
    <w:rsid w:val="43A61036"/>
    <w:rsid w:val="43DA67B6"/>
    <w:rsid w:val="442F0305"/>
    <w:rsid w:val="447A7EF9"/>
    <w:rsid w:val="44B042CE"/>
    <w:rsid w:val="453C76F4"/>
    <w:rsid w:val="45701CAF"/>
    <w:rsid w:val="460F66F5"/>
    <w:rsid w:val="468679DC"/>
    <w:rsid w:val="474B6530"/>
    <w:rsid w:val="48F74BC1"/>
    <w:rsid w:val="493C0826"/>
    <w:rsid w:val="49530BA5"/>
    <w:rsid w:val="4AAB5955"/>
    <w:rsid w:val="4B0960CC"/>
    <w:rsid w:val="4B106837"/>
    <w:rsid w:val="4C347831"/>
    <w:rsid w:val="4C56621C"/>
    <w:rsid w:val="4D151ABA"/>
    <w:rsid w:val="4DA165FB"/>
    <w:rsid w:val="4DCF7EBB"/>
    <w:rsid w:val="4E525263"/>
    <w:rsid w:val="4E5905F9"/>
    <w:rsid w:val="500C0377"/>
    <w:rsid w:val="5023159D"/>
    <w:rsid w:val="50F722C4"/>
    <w:rsid w:val="50F87728"/>
    <w:rsid w:val="52047062"/>
    <w:rsid w:val="5354440D"/>
    <w:rsid w:val="537B63EF"/>
    <w:rsid w:val="539F032F"/>
    <w:rsid w:val="53C41B44"/>
    <w:rsid w:val="557C32B0"/>
    <w:rsid w:val="55A770AE"/>
    <w:rsid w:val="55C4357D"/>
    <w:rsid w:val="563A433F"/>
    <w:rsid w:val="565F3AEE"/>
    <w:rsid w:val="56803E92"/>
    <w:rsid w:val="57037B44"/>
    <w:rsid w:val="578478DB"/>
    <w:rsid w:val="586E57A7"/>
    <w:rsid w:val="587F7F7C"/>
    <w:rsid w:val="58BF090B"/>
    <w:rsid w:val="595B2360"/>
    <w:rsid w:val="59837DAB"/>
    <w:rsid w:val="59BA1065"/>
    <w:rsid w:val="5A284D19"/>
    <w:rsid w:val="5A4E0252"/>
    <w:rsid w:val="5A6D4DC8"/>
    <w:rsid w:val="5A772CD4"/>
    <w:rsid w:val="5AFC44A5"/>
    <w:rsid w:val="5B0A0784"/>
    <w:rsid w:val="5B7719A2"/>
    <w:rsid w:val="5B9A769A"/>
    <w:rsid w:val="5BCC7C20"/>
    <w:rsid w:val="5BD8589C"/>
    <w:rsid w:val="5C394E4E"/>
    <w:rsid w:val="5C47114F"/>
    <w:rsid w:val="5D973E25"/>
    <w:rsid w:val="5DB41FDD"/>
    <w:rsid w:val="5E71B4E9"/>
    <w:rsid w:val="5E81495D"/>
    <w:rsid w:val="5FB27537"/>
    <w:rsid w:val="601E6098"/>
    <w:rsid w:val="61616C24"/>
    <w:rsid w:val="619522AC"/>
    <w:rsid w:val="62B716E9"/>
    <w:rsid w:val="631C41B8"/>
    <w:rsid w:val="64D4595F"/>
    <w:rsid w:val="652E1513"/>
    <w:rsid w:val="65554CF2"/>
    <w:rsid w:val="655F7D18"/>
    <w:rsid w:val="65F57C6C"/>
    <w:rsid w:val="661C6EBD"/>
    <w:rsid w:val="66B617C0"/>
    <w:rsid w:val="66BD0E89"/>
    <w:rsid w:val="67674868"/>
    <w:rsid w:val="67E338E0"/>
    <w:rsid w:val="68C6761D"/>
    <w:rsid w:val="69BB70ED"/>
    <w:rsid w:val="69C22BA5"/>
    <w:rsid w:val="69C75A92"/>
    <w:rsid w:val="69E2224C"/>
    <w:rsid w:val="6B1B7E43"/>
    <w:rsid w:val="6B4D3F6E"/>
    <w:rsid w:val="6C133015"/>
    <w:rsid w:val="6C264C2D"/>
    <w:rsid w:val="6CB56C99"/>
    <w:rsid w:val="6D236CF2"/>
    <w:rsid w:val="6D4A2516"/>
    <w:rsid w:val="6E7C32EF"/>
    <w:rsid w:val="6EE3511C"/>
    <w:rsid w:val="6F490CF7"/>
    <w:rsid w:val="6FD2002B"/>
    <w:rsid w:val="6FDC4CB5"/>
    <w:rsid w:val="70462D13"/>
    <w:rsid w:val="70F5346D"/>
    <w:rsid w:val="71A90E62"/>
    <w:rsid w:val="71F86D8D"/>
    <w:rsid w:val="731C7DF0"/>
    <w:rsid w:val="73337CF4"/>
    <w:rsid w:val="73FF2D35"/>
    <w:rsid w:val="76E77774"/>
    <w:rsid w:val="77C06239"/>
    <w:rsid w:val="77F9150C"/>
    <w:rsid w:val="78192E32"/>
    <w:rsid w:val="78202F3D"/>
    <w:rsid w:val="789B0816"/>
    <w:rsid w:val="78B10F61"/>
    <w:rsid w:val="799303AB"/>
    <w:rsid w:val="7B360E18"/>
    <w:rsid w:val="7B539F84"/>
    <w:rsid w:val="7D3C7E2C"/>
    <w:rsid w:val="7DAA1AB2"/>
    <w:rsid w:val="7DD43501"/>
    <w:rsid w:val="7DF0535D"/>
    <w:rsid w:val="7DFEA712"/>
    <w:rsid w:val="7E6ECCFE"/>
    <w:rsid w:val="7EF00330"/>
    <w:rsid w:val="7F8F09A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2023-05-02T11:49:31Z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A99F5647A5164F8A9BBA864DE28186E1</vt:lpwstr>
  </property>
</Properties>
</file>