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3889375</wp:posOffset>
                </wp:positionH>
                <wp:positionV relativeFrom="paragraph">
                  <wp:posOffset>99695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16.08.2023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25pt;margin-top:7.8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16.08.2023</w:t>
                      </w:r>
                    </w:p>
                  </w:txbxContent>
                </v:textbox>
              </v:rect>
            </w:pict>
          </mc:Fallback>
        </mc:AlternateContent>
      </w:r>
      <w:r>
        <w:pict>
          <v:shape id="_x0000_s1030" o:spid="_x0000_s1030" o:spt="202" type="#_x0000_t202" style="position:absolute;left:0pt;margin-left:-8.9pt;margin-top:564.8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pict>
          <v:rect id="_x0000_s1031" o:spid="_x0000_s1031" o:spt="1" style="position:absolute;left:0pt;margin-left:-86.2pt;margin-top:446.1pt;height:101.8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IMPS PAYMENT- DOWNLOAD BUTTON</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rFonts w:hint="default"/>
              <w:color w:val="auto"/>
              <w:lang w:val="en-US"/>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rFonts w:hint="default"/>
              <w:color w:val="auto"/>
              <w:lang w:val="en-US"/>
            </w:rPr>
            <w:t>1</w:t>
          </w:r>
          <w:r>
            <w:rPr>
              <w:rFonts w:hint="default" w:asciiTheme="minorAscii" w:hAnsiTheme="minorAscii"/>
              <w:bCs/>
              <w:i w:val="0"/>
              <w:iCs w:val="0"/>
              <w:color w:val="auto"/>
              <w:szCs w:val="24"/>
              <w:lang w:val="en-US"/>
            </w:rPr>
            <w:fldChar w:fldCharType="end"/>
          </w:r>
          <w:r>
            <w:rPr>
              <w:rFonts w:hint="default" w:asciiTheme="minorAscii" w:hAnsiTheme="minorAscii"/>
              <w:bCs/>
              <w:i w:val="0"/>
              <w:iCs w:val="0"/>
              <w:color w:val="auto"/>
              <w:szCs w:val="24"/>
              <w:lang w:val="en-US"/>
            </w:rPr>
            <w:t>1</w:t>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cs="Nirmala UI" w:asciiTheme="minorAscii" w:hAnsiTheme="minorAscii"/>
                <w:b w:val="0"/>
                <w:bCs w:val="0"/>
                <w:i w:val="0"/>
                <w:iCs w:val="0"/>
                <w:sz w:val="24"/>
                <w:szCs w:val="24"/>
                <w:vertAlign w:val="baseline"/>
                <w:cs/>
                <w:lang w:val="en-US" w:bidi="hi-IN"/>
              </w:rPr>
              <w:t>दिलेल्या</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फोटो</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प्रमाणे</w:t>
            </w:r>
            <w:r>
              <w:rPr>
                <w:rFonts w:hint="default" w:asciiTheme="minorAscii" w:hAnsiTheme="minorAscii"/>
                <w:b w:val="0"/>
                <w:bCs w:val="0"/>
                <w:i w:val="0"/>
                <w:iCs w:val="0"/>
                <w:sz w:val="24"/>
                <w:szCs w:val="24"/>
                <w:vertAlign w:val="baseline"/>
                <w:lang w:val="en-US"/>
              </w:rPr>
              <w:t xml:space="preserve"> connect -us </w:t>
            </w:r>
            <w:r>
              <w:rPr>
                <w:rFonts w:hint="default" w:cs="Nirmala UI" w:asciiTheme="minorAscii" w:hAnsiTheme="minorAscii"/>
                <w:b w:val="0"/>
                <w:bCs w:val="0"/>
                <w:i w:val="0"/>
                <w:iCs w:val="0"/>
                <w:sz w:val="24"/>
                <w:szCs w:val="24"/>
                <w:vertAlign w:val="baseline"/>
                <w:cs/>
                <w:lang w:val="en-US" w:bidi="hi-IN"/>
              </w:rPr>
              <w:t>मध्ये</w:t>
            </w:r>
            <w:r>
              <w:rPr>
                <w:rFonts w:hint="default" w:asciiTheme="minorAscii" w:hAnsiTheme="minorAscii"/>
                <w:b w:val="0"/>
                <w:bCs w:val="0"/>
                <w:i w:val="0"/>
                <w:iCs w:val="0"/>
                <w:sz w:val="24"/>
                <w:szCs w:val="24"/>
                <w:vertAlign w:val="baseline"/>
                <w:lang w:val="en-US"/>
              </w:rPr>
              <w:t xml:space="preserve"> payment file upload </w:t>
            </w:r>
            <w:r>
              <w:rPr>
                <w:rFonts w:hint="default" w:cs="Nirmala UI" w:asciiTheme="minorAscii" w:hAnsiTheme="minorAscii"/>
                <w:b w:val="0"/>
                <w:bCs w:val="0"/>
                <w:i w:val="0"/>
                <w:iCs w:val="0"/>
                <w:sz w:val="24"/>
                <w:szCs w:val="24"/>
                <w:vertAlign w:val="baseline"/>
                <w:cs/>
                <w:lang w:val="en-US" w:bidi="hi-IN"/>
              </w:rPr>
              <w:t>करताना</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त्याठिकाणी</w:t>
            </w:r>
            <w:r>
              <w:rPr>
                <w:rFonts w:hint="default" w:asciiTheme="minorAscii" w:hAnsiTheme="minorAscii"/>
                <w:b w:val="0"/>
                <w:bCs w:val="0"/>
                <w:i w:val="0"/>
                <w:iCs w:val="0"/>
                <w:sz w:val="24"/>
                <w:szCs w:val="24"/>
                <w:vertAlign w:val="baseline"/>
                <w:lang w:val="en-US"/>
              </w:rPr>
              <w:t xml:space="preserve"> Total Amount </w:t>
            </w:r>
            <w:r>
              <w:rPr>
                <w:rFonts w:hint="default" w:cs="Nirmala UI" w:asciiTheme="minorAscii" w:hAnsiTheme="minorAscii"/>
                <w:b w:val="0"/>
                <w:bCs w:val="0"/>
                <w:i w:val="0"/>
                <w:iCs w:val="0"/>
                <w:sz w:val="24"/>
                <w:szCs w:val="24"/>
                <w:vertAlign w:val="baseline"/>
                <w:cs/>
                <w:lang w:val="en-US" w:bidi="hi-IN"/>
              </w:rPr>
              <w:t>आणि</w:t>
            </w:r>
            <w:r>
              <w:rPr>
                <w:rFonts w:hint="default" w:asciiTheme="minorAscii" w:hAnsiTheme="minorAscii"/>
                <w:b w:val="0"/>
                <w:bCs w:val="0"/>
                <w:i w:val="0"/>
                <w:iCs w:val="0"/>
                <w:sz w:val="24"/>
                <w:szCs w:val="24"/>
                <w:vertAlign w:val="baseline"/>
                <w:lang w:val="en-US"/>
              </w:rPr>
              <w:t xml:space="preserve"> No. of payments add </w:t>
            </w:r>
            <w:r>
              <w:rPr>
                <w:rFonts w:hint="default" w:cs="Nirmala UI" w:asciiTheme="minorAscii" w:hAnsiTheme="minorAscii"/>
                <w:b w:val="0"/>
                <w:bCs w:val="0"/>
                <w:i w:val="0"/>
                <w:iCs w:val="0"/>
                <w:sz w:val="24"/>
                <w:szCs w:val="24"/>
                <w:vertAlign w:val="baseline"/>
                <w:cs/>
                <w:lang w:val="en-US" w:bidi="hi-IN"/>
              </w:rPr>
              <w:t>करून</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देणे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16/08/2023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Firoj Shaikh</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Treasure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Firjo Shaikh</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Treasure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92"/>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 Of payments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serial number column in download payment button -&gt; list view.</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payment amount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Display sum of payment amounts in the list.</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Download payment button should be displayed to the user based on authority from login special auth. Once the status of the bill is changed to ‘release’ from payment detail action, then released bills should be displayed in list from download payment button. We have to display number of bills that are in release status. Further, we have to display total payment amount of the released bills in the list.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Release / paid status will be provided based on authority. Download payment and auto-update payment buttons will be displayed based on authority.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RTGS - Real time gross settlement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NEFT - national electronic fund transfer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existing download payment button, there is no such field through which user can under the number of bills that are in released state. Also, total payment amount is not displayed through which user can get an idea of total payments that are in release state and are to be paid to the customer till selected date.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3892550</wp:posOffset>
                </wp:positionH>
                <wp:positionV relativeFrom="paragraph">
                  <wp:posOffset>129540</wp:posOffset>
                </wp:positionV>
                <wp:extent cx="1323975" cy="769620"/>
                <wp:effectExtent l="6350" t="6350" r="15875" b="11430"/>
                <wp:wrapNone/>
                <wp:docPr id="6" name="Rectangles 6"/>
                <wp:cNvGraphicFramePr/>
                <a:graphic xmlns:a="http://schemas.openxmlformats.org/drawingml/2006/main">
                  <a:graphicData uri="http://schemas.microsoft.com/office/word/2010/wordprocessingShape">
                    <wps:wsp>
                      <wps:cNvSpPr/>
                      <wps:spPr>
                        <a:xfrm>
                          <a:off x="0" y="0"/>
                          <a:ext cx="1323975"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Display released amount - bills in ‘download payment’ buttton list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5pt;margin-top:10.2pt;height:60.6pt;width:104.25pt;z-index:251669504;v-text-anchor:middle;mso-width-relative:page;mso-height-relative:page;" fillcolor="#5B9BD5 [3204]" filled="t" stroked="t" coordsize="21600,21600" o:gfxdata="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6p4XM3AAAAAoBAAAPAAAA&#10;AAAAAAEAIAAAACIAAABkcnMvZG93bnJldi54bWxQSwECFAAUAAAACACHTuJAJndtL4MCAAAkBQAA&#10;DgAAAAAAAAABACAAAAArAQAAZHJzL2Uyb0RvYy54bWxQSwUGAAAAAAYABgBZAQAAIAY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Display released amount - bills in ‘download payment’ buttton list</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2016125</wp:posOffset>
                </wp:positionH>
                <wp:positionV relativeFrom="paragraph">
                  <wp:posOffset>139700</wp:posOffset>
                </wp:positionV>
                <wp:extent cx="1568450" cy="769620"/>
                <wp:effectExtent l="6350" t="6350" r="12700" b="11430"/>
                <wp:wrapNone/>
                <wp:docPr id="4" name="Rectangles 4"/>
                <wp:cNvGraphicFramePr/>
                <a:graphic xmlns:a="http://schemas.openxmlformats.org/drawingml/2006/main">
                  <a:graphicData uri="http://schemas.microsoft.com/office/word/2010/wordprocessingShape">
                    <wps:wsp>
                      <wps:cNvSpPr/>
                      <wps:spPr>
                        <a:xfrm>
                          <a:off x="0" y="0"/>
                          <a:ext cx="1568450"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Change payent status to release from edit action or payment detail action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75pt;margin-top:11pt;height:60.6pt;width:123.5pt;z-index:251668480;v-text-anchor:middle;mso-width-relative:page;mso-height-relative:page;" fillcolor="#5B9BD5 [3204]" filled="t" stroked="t" coordsize="21600,21600" o:gfxdata="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rfCoLcAAAACgEAAA8AAAAA&#10;AAAAAQAgAAAAIgAAAGRycy9kb3ducmV2LnhtbFBLAQIUABQAAAAIAIdO4kAXLkUSggIAACQFAAAO&#10;AAAAAAAAAAEAIAAAACsBAABkcnMvZTJvRG9jLnhtbFBLBQYAAAAABgAGAFkBAAAfBg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Change payent status to release from edit action or payment detail action</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866140</wp:posOffset>
                </wp:positionH>
                <wp:positionV relativeFrom="paragraph">
                  <wp:posOffset>132715</wp:posOffset>
                </wp:positionV>
                <wp:extent cx="842645" cy="797560"/>
                <wp:effectExtent l="6350" t="6350" r="14605" b="8890"/>
                <wp:wrapNone/>
                <wp:docPr id="18" name="Rectangles 18"/>
                <wp:cNvGraphicFramePr/>
                <a:graphic xmlns:a="http://schemas.openxmlformats.org/drawingml/2006/main">
                  <a:graphicData uri="http://schemas.microsoft.com/office/word/2010/wordprocessingShape">
                    <wps:wsp>
                      <wps:cNvSpPr/>
                      <wps:spPr>
                        <a:xfrm>
                          <a:off x="0" y="0"/>
                          <a:ext cx="842645" cy="797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 xml:space="preserve">Assign bill to assigned user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10.45pt;height:62.8pt;width:66.35pt;z-index:251666432;v-text-anchor:middle;mso-width-relative:page;mso-height-relative:page;" fillcolor="#5B9BD5 [3204]" filled="t" stroked="t" coordsize="21600,21600" o:gfxdata="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pDR3twAAAAKAQAADwAAAAAA&#10;AAABACAAAAAiAAAAZHJzL2Rvd25yZXYueG1sUEsBAhQAFAAAAAgAh07iQHrtnZGBAgAAJQ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 xml:space="preserve">Assign bill to assigned user </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131445</wp:posOffset>
                </wp:positionV>
                <wp:extent cx="591185" cy="816610"/>
                <wp:effectExtent l="6350" t="6350" r="12065" b="15240"/>
                <wp:wrapNone/>
                <wp:docPr id="12" name="Rectangles 12"/>
                <wp:cNvGraphicFramePr/>
                <a:graphic xmlns:a="http://schemas.openxmlformats.org/drawingml/2006/main">
                  <a:graphicData uri="http://schemas.microsoft.com/office/word/2010/wordprocessingShape">
                    <wps:wsp>
                      <wps:cNvSpPr/>
                      <wps:spPr>
                        <a:xfrm>
                          <a:off x="0" y="0"/>
                          <a:ext cx="591185" cy="816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 xml:space="preserve">Add Bill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05pt;margin-top:10.35pt;height:64.3pt;width:46.55pt;z-index:251664384;v-text-anchor:middle;mso-width-relative:page;mso-height-relative:page;" fillcolor="#5B9BD5 [3204]" filled="t" stroked="t" coordsize="21600,21600" o:gfxdata="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rT9BPWAAAABgEAAA8AAAAAAAAAAQAg&#10;AAAAIgAAAGRycy9kb3ducmV2LnhtbFBLAQIUABQAAAAIAIdO4kCSJnCkggIAACUFAAAOAAAAAAAA&#10;AAEAIAAAACUBAABkcnMvZTJvRG9jLnhtbFBLBQYAAAAABgAGAFkBAAAZBg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 xml:space="preserve">Add Bill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3572510</wp:posOffset>
                </wp:positionH>
                <wp:positionV relativeFrom="paragraph">
                  <wp:posOffset>15875</wp:posOffset>
                </wp:positionV>
                <wp:extent cx="321945" cy="0"/>
                <wp:effectExtent l="0" t="48895" r="8255" b="52705"/>
                <wp:wrapNone/>
                <wp:docPr id="9" name="Straight Arrow Connector 9"/>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1.3pt;margin-top:1.25pt;height:0pt;width:25.35pt;z-index:251670528;mso-width-relative:page;mso-height-relative:page;" filled="f" stroked="t" coordsize="21600,21600" o:gfxdata="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Nz2f&#10;0wAAAAcBAAAPAAAAAAAAAAEAIAAAACIAAABkcnMvZG93bnJldi54bWxQSwECFAAUAAAACACHTuJA&#10;72yDhe0BAADgAwAADgAAAAAAAAABACAAAAAiAQAAZHJzL2Uyb0RvYy54bWxQSwUGAAAAAAYABgBZ&#10;AQAAgQ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1724025</wp:posOffset>
                </wp:positionH>
                <wp:positionV relativeFrom="paragraph">
                  <wp:posOffset>17780</wp:posOffset>
                </wp:positionV>
                <wp:extent cx="321945" cy="0"/>
                <wp:effectExtent l="0" t="48895" r="8255" b="52705"/>
                <wp:wrapNone/>
                <wp:docPr id="3" name="Straight Arrow Connector 3"/>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5.75pt;margin-top:1.4pt;height:0pt;width:25.35pt;z-index:251667456;mso-width-relative:page;mso-height-relative:page;" filled="f" stroked="t" coordsize="21600,21600" o:gfxdata="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K&#10;ULjVAAAABwEAAA8AAAAAAAAAAQAgAAAAIgAAAGRycy9kb3ducmV2LnhtbFBLAQIUABQAAAAIAIdO&#10;4kAanwl07QEAAOADAAAOAAAAAAAAAAEAIAAAACQBAABkcnMvZTJvRG9jLnhtbFBLBQYAAAAABgAG&#10;AFkBAACD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565150</wp:posOffset>
                </wp:positionH>
                <wp:positionV relativeFrom="paragraph">
                  <wp:posOffset>29210</wp:posOffset>
                </wp:positionV>
                <wp:extent cx="321945" cy="0"/>
                <wp:effectExtent l="0" t="48895" r="8255" b="52705"/>
                <wp:wrapNone/>
                <wp:docPr id="13" name="Straight Arrow Connector 13"/>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5pt;margin-top:2.3pt;height:0pt;width:25.35pt;z-index:251665408;mso-width-relative:page;mso-height-relative:page;" filled="f" stroked="t" coordsize="21600,21600" o:gfxdata="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H&#10;YRnUAAAABgEAAA8AAAAAAAAAAQAgAAAAIgAAAGRycy9kb3ducmV2LnhtbFBLAQIUABQAAAAIAIdO&#10;4kAkPSyP7gEAAOIDAAAOAAAAAAAAAAEAIAAAACMBAABkcnMvZTJvRG9jLnhtbFBLBQYAAAAABgAG&#10;AFkBAACD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4554855</wp:posOffset>
                </wp:positionH>
                <wp:positionV relativeFrom="paragraph">
                  <wp:posOffset>154940</wp:posOffset>
                </wp:positionV>
                <wp:extent cx="8890" cy="354330"/>
                <wp:effectExtent l="42545" t="0" r="50165" b="1270"/>
                <wp:wrapNone/>
                <wp:docPr id="10" name="Straight Arrow Connector 10"/>
                <wp:cNvGraphicFramePr/>
                <a:graphic xmlns:a="http://schemas.openxmlformats.org/drawingml/2006/main">
                  <a:graphicData uri="http://schemas.microsoft.com/office/word/2010/wordprocessingShape">
                    <wps:wsp>
                      <wps:cNvCnPr>
                        <a:stCxn id="6" idx="2"/>
                      </wps:cNvCnPr>
                      <wps:spPr>
                        <a:xfrm>
                          <a:off x="5697220" y="3496310"/>
                          <a:ext cx="8890"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8.65pt;margin-top:12.2pt;height:27.9pt;width:0.7pt;z-index:251671552;mso-width-relative:page;mso-height-relative:page;" filled="f" stroked="t" coordsize="21600,21600" o:gfxdata="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SEsktcAAAAJAQAADwAAAAAAAAABACAA&#10;AAAiAAAAZHJzL2Rvd25yZXYueG1sUEsBAhQAFAAAAAgAh07iQKBueKcOAgAAFwQAAA4AAAAAAAAA&#10;AQAgAAAAJgEAAGRycy9lMm9Eb2MueG1sUEsFBgAAAAAGAAYAWQEAAKY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3881755</wp:posOffset>
                </wp:positionH>
                <wp:positionV relativeFrom="paragraph">
                  <wp:posOffset>136525</wp:posOffset>
                </wp:positionV>
                <wp:extent cx="1323975" cy="769620"/>
                <wp:effectExtent l="6350" t="6350" r="15875" b="11430"/>
                <wp:wrapNone/>
                <wp:docPr id="11" name="Rectangles 11"/>
                <wp:cNvGraphicFramePr/>
                <a:graphic xmlns:a="http://schemas.openxmlformats.org/drawingml/2006/main">
                  <a:graphicData uri="http://schemas.microsoft.com/office/word/2010/wordprocessingShape">
                    <wps:wsp>
                      <wps:cNvSpPr/>
                      <wps:spPr>
                        <a:xfrm>
                          <a:off x="0" y="0"/>
                          <a:ext cx="1323975"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Display serial number for the bills in list &amp; total payment amount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65pt;margin-top:10.75pt;height:60.6pt;width:104.25pt;z-index:251672576;v-text-anchor:middle;mso-width-relative:page;mso-height-relative:page;" fillcolor="#5B9BD5 [3204]" filled="t" stroked="t" coordsize="21600,21600" o:gfxdata="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dyF6Z3AAAAAoBAAAPAAAA&#10;AAAAAAEAIAAAACIAAABkcnMvZG93bnJldi54bWxQSwECFAAUAAAACACHTuJAG/FpmoMCAAAmBQAA&#10;DgAAAAAAAAABACAAAAArAQAAZHJzL2Uyb0RvYy54bWxQSwUGAAAAAAYABgBZAQAAIAY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Display serial number for the bills in list &amp; total payment amount</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w:t>
      </w:r>
      <w:r>
        <w:rPr>
          <w:rFonts w:hint="default" w:asciiTheme="minorAscii" w:hAnsiTheme="minorAscii"/>
          <w:b/>
          <w:bCs/>
          <w:i w:val="0"/>
          <w:iCs w:val="0"/>
          <w:sz w:val="24"/>
          <w:szCs w:val="24"/>
          <w:lang w:val="en-US"/>
        </w:rPr>
        <w:t xml:space="preserve">adds </w:t>
      </w:r>
      <w:r>
        <w:rPr>
          <w:rFonts w:hint="default" w:asciiTheme="minorAscii" w:hAnsiTheme="minorAscii"/>
          <w:b w:val="0"/>
          <w:bCs w:val="0"/>
          <w:i w:val="0"/>
          <w:iCs w:val="0"/>
          <w:sz w:val="24"/>
          <w:szCs w:val="24"/>
          <w:lang w:val="en-US"/>
        </w:rPr>
        <w:t xml:space="preserve">the bill,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Ifsc code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Series number</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document number from Padm -&gt; document -&gt; 12 Gold URD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Branch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branch name of the logged in person who is adding bill. It will display the branch of logged in person as mentioned in employee master against that logged in person.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customer name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Once user enters the document number, then it will display the mobile number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Address</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address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Adjust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 Optional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User will manually enter the amount that is to be rounded off I.e. not to be considered for payment out of net payment.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Padm credit balance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net payment value as per entered series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Payment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document number is entered, it will display the value in net payment amount in this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Further, if any value is entered in adjust amount field, then it will calculate and display amount which is to be paid to the customer. Payment amount = padm credit balance - adjust 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Assign to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name of the user to whom the bill is to be assigned. (currently we have only added Rohan shah name in the list as only this user is handling URD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Type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Drop-dwon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By default it will display M- Imps from the list.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has RTGS, NEFT and M IMPS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name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30 digits / characters should be accepted.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branch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branch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IFSC code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bank IFSC code.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Confirm 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as same as entered in above account number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 digits should be accepted. It should display on field error message if account number is not as same as account number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Attachments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attach the images of customer’s account document like passbook, cheque, purchase bill invoice, etc.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should accept maximum 25 attachments. It should accept png, jpg, jpeg, pdf, doc, heic, webp file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additional comments in this section.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250 chacacters / digits.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bill is submitted, ID for bill will be created and bill will be displayed in the imps payment grid of the assigned person.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Also, it will be displayed in the logged in person’s grid as per branch assigned to him.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bill is submitted, it gets display in the grid of the assigned user and in the grid of the users of their branch. Once bill is displayed in </w:t>
      </w:r>
      <w:r>
        <w:rPr>
          <w:rFonts w:hint="default" w:asciiTheme="minorAscii" w:hAnsiTheme="minorAscii"/>
          <w:b/>
          <w:bCs/>
          <w:i w:val="0"/>
          <w:iCs w:val="0"/>
          <w:sz w:val="24"/>
          <w:szCs w:val="24"/>
          <w:lang w:val="en-US"/>
        </w:rPr>
        <w:t>grid</w:t>
      </w:r>
      <w:r>
        <w:rPr>
          <w:rFonts w:hint="default" w:asciiTheme="minorAscii" w:hAnsiTheme="minorAscii"/>
          <w:b w:val="0"/>
          <w:bCs w:val="0"/>
          <w:i w:val="0"/>
          <w:iCs w:val="0"/>
          <w:sz w:val="24"/>
          <w:szCs w:val="24"/>
          <w:lang w:val="en-US"/>
        </w:rPr>
        <w:t xml:space="preserve">, it will display following columns in grid: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History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detail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Assigned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account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Series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user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Active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time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Only the assigned user will get edit action for the bill and can edit it. Once assigned user clicks on </w:t>
      </w:r>
      <w:r>
        <w:rPr>
          <w:rFonts w:hint="default" w:asciiTheme="minorAscii" w:hAnsiTheme="minorAscii"/>
          <w:b/>
          <w:bCs/>
          <w:i w:val="0"/>
          <w:iCs w:val="0"/>
          <w:sz w:val="24"/>
          <w:szCs w:val="24"/>
          <w:lang w:val="en-US"/>
        </w:rPr>
        <w:t xml:space="preserve">edit </w:t>
      </w:r>
      <w:r>
        <w:rPr>
          <w:rFonts w:hint="default" w:asciiTheme="minorAscii" w:hAnsiTheme="minorAscii"/>
          <w:b w:val="0"/>
          <w:bCs w:val="0"/>
          <w:i w:val="0"/>
          <w:iCs w:val="0"/>
          <w:sz w:val="24"/>
          <w:szCs w:val="24"/>
          <w:lang w:val="en-US"/>
        </w:rPr>
        <w:t>action of the bill, it will display following pre-filled fields:</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Entry user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balance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Attachments (to attach)</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Delete / download already added attachments</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active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payment status field, assigned user can change the status as hold / hold till audit / release / paid. Here, user needs authority to change release / paid status.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all the bills or amount that is in release status through edit action those bills are reflected in ‘download payment’ button. Download button is displayed to the users based on authority.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9865" cy="2741295"/>
            <wp:effectExtent l="0" t="0" r="635" b="190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6"/>
                    <a:stretch>
                      <a:fillRect/>
                    </a:stretch>
                  </pic:blipFill>
                  <pic:spPr>
                    <a:xfrm>
                      <a:off x="0" y="0"/>
                      <a:ext cx="5269865" cy="274129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IMPS Payment Grid</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download button, it displays following fields: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Download payment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Auto update payment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Till Date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payment list</w:t>
      </w:r>
    </w:p>
    <w:p>
      <w:pPr>
        <w:numPr>
          <w:numId w:val="0"/>
        </w:numPr>
        <w:jc w:val="left"/>
        <w:rPr>
          <w:rFonts w:hint="default" w:asciiTheme="minorAscii" w:hAnsiTheme="minorAscii"/>
          <w:b w:val="0"/>
          <w:bCs w:val="0"/>
          <w:i w:val="0"/>
          <w:iCs w:val="0"/>
          <w:sz w:val="24"/>
          <w:szCs w:val="24"/>
          <w:lang w:val="en-US"/>
        </w:rPr>
      </w:pPr>
    </w:p>
    <w:p>
      <w:pPr>
        <w:numPr>
          <w:numId w:val="0"/>
        </w:numPr>
        <w:jc w:val="left"/>
        <w:rPr>
          <w:rFonts w:hint="default" w:asciiTheme="minorAscii" w:hAnsiTheme="minorAscii"/>
          <w:b w:val="0"/>
          <w:bCs w:val="0"/>
          <w:i w:val="0"/>
          <w:iCs w:val="0"/>
          <w:sz w:val="24"/>
          <w:szCs w:val="24"/>
          <w:lang w:val="en-US"/>
        </w:rPr>
      </w:pPr>
      <w:r>
        <w:drawing>
          <wp:inline distT="0" distB="0" distL="114300" distR="114300">
            <wp:extent cx="5266690" cy="2705735"/>
            <wp:effectExtent l="0" t="0" r="3810" b="1206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7"/>
                    <a:stretch>
                      <a:fillRect/>
                    </a:stretch>
                  </pic:blipFill>
                  <pic:spPr>
                    <a:xfrm>
                      <a:off x="0" y="0"/>
                      <a:ext cx="5266690" cy="2705735"/>
                    </a:xfrm>
                    <a:prstGeom prst="rect">
                      <a:avLst/>
                    </a:prstGeom>
                    <a:noFill/>
                    <a:ln>
                      <a:noFill/>
                    </a:ln>
                  </pic:spPr>
                </pic:pic>
              </a:graphicData>
            </a:graphic>
          </wp:inline>
        </w:drawing>
      </w:r>
    </w:p>
    <w:p>
      <w:p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Fig: IMPS DOWNLOAD PAYMENT</w:t>
      </w:r>
    </w:p>
    <w:p>
      <w:pPr>
        <w:jc w:val="left"/>
        <w:rPr>
          <w:rFonts w:hint="default" w:asciiTheme="minorAscii" w:hAnsiTheme="minorAscii"/>
          <w:b/>
          <w:bCs/>
          <w:i w:val="0"/>
          <w:iCs w:val="0"/>
          <w:color w:val="2E75B6" w:themeColor="accent1" w:themeShade="BF"/>
          <w:sz w:val="24"/>
          <w:szCs w:val="24"/>
          <w:lang w:val="en-US"/>
        </w:rPr>
      </w:pPr>
    </w:p>
    <w:p>
      <w:p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Once user selects the date till which user wants to view the bills that are in release status, it will display the IMPS bills list in table. It will have following columns: </w:t>
      </w:r>
    </w:p>
    <w:p>
      <w:pPr>
        <w:numPr>
          <w:ilvl w:val="0"/>
          <w:numId w:val="6"/>
        </w:numPr>
        <w:ind w:left="425" w:leftChars="0" w:hanging="425" w:firstLineChars="0"/>
        <w:jc w:val="left"/>
        <w:rPr>
          <w:rFonts w:hint="default" w:asciiTheme="minorAscii" w:hAnsiTheme="minorAscii"/>
          <w:b w:val="0"/>
          <w:bCs w:val="0"/>
          <w:i w:val="0"/>
          <w:iCs w:val="0"/>
          <w:color w:val="auto"/>
          <w:sz w:val="24"/>
          <w:szCs w:val="24"/>
          <w:highlight w:val="yellow"/>
          <w:lang w:val="en-US"/>
        </w:rPr>
      </w:pPr>
      <w:r>
        <w:rPr>
          <w:rFonts w:hint="default" w:asciiTheme="minorAscii" w:hAnsiTheme="minorAscii"/>
          <w:b w:val="0"/>
          <w:bCs w:val="0"/>
          <w:i w:val="0"/>
          <w:iCs w:val="0"/>
          <w:color w:val="auto"/>
          <w:sz w:val="24"/>
          <w:szCs w:val="24"/>
          <w:highlight w:val="yellow"/>
          <w:lang w:val="en-US"/>
        </w:rPr>
        <w:t xml:space="preserve">Sr. No.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Customer name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Acme balance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Payment amount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Paymnt date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Type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Payment status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IFSC code</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Account no.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Mobile no. </w:t>
      </w:r>
    </w:p>
    <w:p>
      <w:pPr>
        <w:numPr>
          <w:ilvl w:val="0"/>
          <w:numId w:val="6"/>
        </w:numPr>
        <w:ind w:left="425" w:leftChars="0" w:hanging="425" w:firstLineChars="0"/>
        <w:jc w:val="left"/>
        <w:rPr>
          <w:rFonts w:hint="default" w:asciiTheme="minorAscii" w:hAnsiTheme="minorAscii"/>
          <w:b w:val="0"/>
          <w:bCs w:val="0"/>
          <w:i w:val="0"/>
          <w:iCs w:val="0"/>
          <w:color w:val="auto"/>
          <w:sz w:val="24"/>
          <w:szCs w:val="24"/>
          <w:highlight w:val="yellow"/>
          <w:lang w:val="en-US"/>
        </w:rPr>
      </w:pPr>
      <w:r>
        <w:rPr>
          <w:rFonts w:hint="default" w:asciiTheme="minorAscii" w:hAnsiTheme="minorAscii"/>
          <w:b w:val="0"/>
          <w:bCs w:val="0"/>
          <w:i w:val="0"/>
          <w:iCs w:val="0"/>
          <w:color w:val="auto"/>
          <w:sz w:val="24"/>
          <w:szCs w:val="24"/>
          <w:highlight w:val="yellow"/>
          <w:lang w:val="en-US"/>
        </w:rPr>
        <w:t>Total payment amount</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Download payment list</w:t>
      </w:r>
    </w:p>
    <w:p>
      <w:pPr>
        <w:numPr>
          <w:numId w:val="0"/>
        </w:numPr>
        <w:jc w:val="left"/>
        <w:rPr>
          <w:rFonts w:hint="default" w:asciiTheme="minorAscii" w:hAnsiTheme="minorAscii"/>
          <w:b w:val="0"/>
          <w:bCs w:val="0"/>
          <w:i w:val="0"/>
          <w:iCs w:val="0"/>
          <w:color w:val="auto"/>
          <w:sz w:val="24"/>
          <w:szCs w:val="24"/>
          <w:lang w:val="en-US"/>
        </w:rPr>
      </w:pPr>
    </w:p>
    <w:p>
      <w:pPr>
        <w:numPr>
          <w:numId w:val="0"/>
        </w:num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drawing>
          <wp:inline distT="0" distB="0" distL="114300" distR="114300">
            <wp:extent cx="5272405" cy="3357880"/>
            <wp:effectExtent l="0" t="0" r="10795" b="7620"/>
            <wp:docPr id="16" name="Picture 16" descr="imps download pay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ps download payment button"/>
                    <pic:cNvPicPr>
                      <a:picLocks noChangeAspect="1"/>
                    </pic:cNvPicPr>
                  </pic:nvPicPr>
                  <pic:blipFill>
                    <a:blip r:embed="rId8"/>
                    <a:stretch>
                      <a:fillRect/>
                    </a:stretch>
                  </pic:blipFill>
                  <pic:spPr>
                    <a:xfrm>
                      <a:off x="0" y="0"/>
                      <a:ext cx="5272405" cy="3357880"/>
                    </a:xfrm>
                    <a:prstGeom prst="rect">
                      <a:avLst/>
                    </a:prstGeom>
                  </pic:spPr>
                </pic:pic>
              </a:graphicData>
            </a:graphic>
          </wp:inline>
        </w:drawing>
      </w:r>
    </w:p>
    <w:p>
      <w:pPr>
        <w:jc w:val="left"/>
        <w:rPr>
          <w:rFonts w:hint="default" w:asciiTheme="minorAscii" w:hAnsiTheme="minorAscii"/>
          <w:b w:val="0"/>
          <w:bCs w:val="0"/>
          <w:i w:val="0"/>
          <w:iCs w:val="0"/>
          <w:color w:val="auto"/>
          <w:sz w:val="24"/>
          <w:szCs w:val="24"/>
          <w:highlight w:val="yellow"/>
          <w:lang w:val="en-US"/>
        </w:rPr>
      </w:pPr>
      <w:r>
        <w:rPr>
          <w:rFonts w:hint="default" w:asciiTheme="minorAscii" w:hAnsiTheme="minorAscii"/>
          <w:b w:val="0"/>
          <w:bCs w:val="0"/>
          <w:i w:val="0"/>
          <w:iCs w:val="0"/>
          <w:color w:val="auto"/>
          <w:sz w:val="24"/>
          <w:szCs w:val="24"/>
          <w:highlight w:val="yellow"/>
          <w:lang w:val="en-US"/>
        </w:rPr>
        <w:t xml:space="preserve">Fig: IMPS download payment list </w:t>
      </w:r>
    </w:p>
    <w:p>
      <w:pPr>
        <w:jc w:val="left"/>
        <w:rPr>
          <w:rFonts w:hint="default" w:asciiTheme="minorAscii" w:hAnsiTheme="minorAscii"/>
          <w:b w:val="0"/>
          <w:bCs w:val="0"/>
          <w:i w:val="0"/>
          <w:iCs w:val="0"/>
          <w:color w:val="auto"/>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Sr. No.</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Mandatory</w:t>
            </w:r>
          </w:p>
        </w:tc>
        <w:tc>
          <w:tcPr>
            <w:tcW w:w="3896" w:type="dxa"/>
          </w:tcPr>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display the total count of the released bills in incremental order in the withdrawn list.</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(Note:- # is the serial number of the entry from entire imps system. This # will also be displayed in the patment detail action. </w:t>
            </w:r>
          </w:p>
          <w:p>
            <w:pPr>
              <w:widowControl w:val="0"/>
              <w:numPr>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none"/>
                <w:vertAlign w:val="baseline"/>
                <w:lang w:val="en-US"/>
              </w:rPr>
              <w:t>Whereas, sr. no. column will represent the number of the bills in the 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Total payment amount</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display the sum of payment amount of the released bills in the list till the date.</w:t>
            </w:r>
          </w:p>
          <w:p>
            <w:pPr>
              <w:widowControl w:val="0"/>
              <w:jc w:val="left"/>
              <w:rPr>
                <w:rFonts w:hint="default" w:asciiTheme="minorAscii" w:hAnsiTheme="minorAscii"/>
                <w:b w:val="0"/>
                <w:bCs w:val="0"/>
                <w:i w:val="0"/>
                <w:iCs w:val="0"/>
                <w:sz w:val="24"/>
                <w:szCs w:val="24"/>
                <w:highlight w:val="yellow"/>
                <w:vertAlign w:val="baseline"/>
                <w:lang w:val="en-US"/>
              </w:rPr>
            </w:pP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Here, it displays the total payment amount for each customer in one row.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the user download the excel file of the payment list, then it will have following columns:</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bookmarkStart w:id="28" w:name="_GoBack"/>
      <w:r>
        <w:rPr>
          <w:rFonts w:hint="default" w:asciiTheme="minorAscii" w:hAnsiTheme="minorAscii"/>
          <w:b w:val="0"/>
          <w:bCs w:val="0"/>
          <w:i w:val="0"/>
          <w:iCs w:val="0"/>
          <w:sz w:val="24"/>
          <w:szCs w:val="24"/>
          <w:lang w:val="en-US"/>
        </w:rPr>
        <w:t>Sr. No.</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Acme balance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date type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status</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no.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no.</w:t>
      </w:r>
      <w:bookmarkEnd w:id="28"/>
      <w:r>
        <w:rPr>
          <w:rFonts w:hint="default" w:asciiTheme="minorAscii" w:hAnsiTheme="minorAscii"/>
          <w:b w:val="0"/>
          <w:bCs w:val="0"/>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8" o:spt="75" type="#_x0000_t75" style="height:65.5pt;width:72.5pt;" o:ole="t" filled="f" o:preferrelative="t" stroked="f" coordsize="21600,21600">
            <v:path/>
            <v:fill on="f" focussize="0,0"/>
            <v:stroke on="f"/>
            <v:imagedata r:id="rId10" o:title=""/>
            <o:lock v:ext="edit" aspectratio="t"/>
            <w10:wrap type="none"/>
            <w10:anchorlock/>
          </v:shape>
          <o:OLEObject Type="Embed" ProgID="Word.Document.8" ShapeID="_x0000_i1028"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623"/>
        <w:gridCol w:w="1272"/>
        <w:gridCol w:w="1785"/>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62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272"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178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08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62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17/08/2023: On dummy -&gt; Display calendar picker in till date field of download payment button page. </w:t>
            </w:r>
          </w:p>
        </w:tc>
        <w:tc>
          <w:tcPr>
            <w:tcW w:w="12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c>
          <w:tcPr>
            <w:tcW w:w="17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User experience issue </w:t>
            </w:r>
          </w:p>
        </w:tc>
        <w:tc>
          <w:tcPr>
            <w:tcW w:w="108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62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17/08/2023: On dummy -&gt; payment list is not getting displayed even if bills are in released status.</w:t>
            </w:r>
          </w:p>
        </w:tc>
        <w:tc>
          <w:tcPr>
            <w:tcW w:w="12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17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Please check / resolve this for better testing. </w:t>
            </w:r>
          </w:p>
        </w:tc>
        <w:tc>
          <w:tcPr>
            <w:tcW w:w="108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62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17/08/2023: On dummy -&gt; imps payment download payment authority and payment release authority is not working properly. </w:t>
            </w:r>
          </w:p>
        </w:tc>
        <w:tc>
          <w:tcPr>
            <w:tcW w:w="12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178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Please check / resolve this for better testing. </w:t>
            </w:r>
          </w:p>
        </w:tc>
        <w:tc>
          <w:tcPr>
            <w:tcW w:w="108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85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059"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714"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3059"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brpayment@csjewellers.com</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3059"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brpayment@csjewellers.com</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305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853" w:type="dxa"/>
          </w:tcPr>
          <w:p>
            <w:pPr>
              <w:widowControl w:val="0"/>
              <w:jc w:val="left"/>
              <w:rPr>
                <w:rFonts w:hint="default" w:asciiTheme="minorAscii" w:hAnsiTheme="minorAscii"/>
                <w:b w:val="0"/>
                <w:bCs w:val="0"/>
                <w:i w:val="0"/>
                <w:iCs w:val="0"/>
                <w:sz w:val="24"/>
                <w:szCs w:val="24"/>
                <w:vertAlign w:val="baseline"/>
                <w:lang w:val="en-US"/>
              </w:rPr>
            </w:pPr>
          </w:p>
        </w:tc>
        <w:tc>
          <w:tcPr>
            <w:tcW w:w="3059" w:type="dxa"/>
          </w:tcPr>
          <w:p>
            <w:pPr>
              <w:widowControl w:val="0"/>
              <w:jc w:val="left"/>
              <w:rPr>
                <w:rFonts w:hint="default" w:asciiTheme="minorAscii" w:hAnsiTheme="minorAscii"/>
                <w:b w:val="0"/>
                <w:bCs w:val="0"/>
                <w:i w:val="0"/>
                <w:iCs w:val="0"/>
                <w:sz w:val="24"/>
                <w:szCs w:val="24"/>
                <w:vertAlign w:val="baseline"/>
                <w:lang w:val="en-US"/>
              </w:rPr>
            </w:pPr>
          </w:p>
        </w:tc>
        <w:tc>
          <w:tcPr>
            <w:tcW w:w="1714"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853" w:type="dxa"/>
          </w:tcPr>
          <w:p>
            <w:pPr>
              <w:widowControl w:val="0"/>
              <w:jc w:val="left"/>
              <w:rPr>
                <w:rFonts w:hint="default" w:asciiTheme="minorAscii" w:hAnsiTheme="minorAscii"/>
                <w:b w:val="0"/>
                <w:bCs w:val="0"/>
                <w:i w:val="0"/>
                <w:iCs w:val="0"/>
                <w:sz w:val="24"/>
                <w:szCs w:val="24"/>
                <w:vertAlign w:val="baseline"/>
                <w:lang w:val="en-US"/>
              </w:rPr>
            </w:pPr>
          </w:p>
        </w:tc>
        <w:tc>
          <w:tcPr>
            <w:tcW w:w="3059" w:type="dxa"/>
          </w:tcPr>
          <w:p>
            <w:pPr>
              <w:widowControl w:val="0"/>
              <w:jc w:val="left"/>
              <w:rPr>
                <w:rFonts w:hint="default" w:asciiTheme="minorAscii" w:hAnsiTheme="minorAscii"/>
                <w:b w:val="0"/>
                <w:bCs w:val="0"/>
                <w:i w:val="0"/>
                <w:iCs w:val="0"/>
                <w:sz w:val="24"/>
                <w:szCs w:val="24"/>
                <w:vertAlign w:val="baseline"/>
                <w:lang w:val="en-US"/>
              </w:rPr>
            </w:pPr>
          </w:p>
        </w:tc>
        <w:tc>
          <w:tcPr>
            <w:tcW w:w="1714"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200004A" w:usb2="00000200" w:usb3="0004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43815</wp:posOffset>
          </wp:positionH>
          <wp:positionV relativeFrom="paragraph">
            <wp:posOffset>49530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 xml:space="preserve">IMPS PAYMENT - DOWNLOAD BUTTON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73CE0"/>
    <w:multiLevelType w:val="singleLevel"/>
    <w:tmpl w:val="82A73CE0"/>
    <w:lvl w:ilvl="0" w:tentative="0">
      <w:start w:val="1"/>
      <w:numFmt w:val="decimal"/>
      <w:lvlText w:val="%1."/>
      <w:lvlJc w:val="left"/>
      <w:pPr>
        <w:tabs>
          <w:tab w:val="left" w:pos="425"/>
        </w:tabs>
        <w:ind w:left="425" w:leftChars="0" w:hanging="425" w:firstLineChars="0"/>
      </w:pPr>
      <w:rPr>
        <w:rFonts w:hint="default"/>
      </w:rPr>
    </w:lvl>
  </w:abstractNum>
  <w:abstractNum w:abstractNumId="1">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2546CD0"/>
    <w:multiLevelType w:val="singleLevel"/>
    <w:tmpl w:val="12546CD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5">
    <w:nsid w:val="4801FFDE"/>
    <w:multiLevelType w:val="singleLevel"/>
    <w:tmpl w:val="4801FFD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6">
    <w:nsid w:val="51DE3978"/>
    <w:multiLevelType w:val="singleLevel"/>
    <w:tmpl w:val="51DE397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51B4"/>
    <w:rsid w:val="00D028E2"/>
    <w:rsid w:val="026E0D49"/>
    <w:rsid w:val="02F22669"/>
    <w:rsid w:val="030A53B3"/>
    <w:rsid w:val="03482266"/>
    <w:rsid w:val="0547508E"/>
    <w:rsid w:val="05FE4192"/>
    <w:rsid w:val="063D3082"/>
    <w:rsid w:val="064E3E98"/>
    <w:rsid w:val="0667732A"/>
    <w:rsid w:val="06856661"/>
    <w:rsid w:val="07267E44"/>
    <w:rsid w:val="07373BE8"/>
    <w:rsid w:val="07621BE9"/>
    <w:rsid w:val="084B71B4"/>
    <w:rsid w:val="0991119A"/>
    <w:rsid w:val="09A87DA0"/>
    <w:rsid w:val="09C94AB7"/>
    <w:rsid w:val="0A183EA3"/>
    <w:rsid w:val="0A960D5F"/>
    <w:rsid w:val="0A9C10C4"/>
    <w:rsid w:val="0AD61B81"/>
    <w:rsid w:val="0B603C52"/>
    <w:rsid w:val="0C5603BC"/>
    <w:rsid w:val="0C611412"/>
    <w:rsid w:val="0CB54732"/>
    <w:rsid w:val="0D05744B"/>
    <w:rsid w:val="0D214C69"/>
    <w:rsid w:val="0DC12675"/>
    <w:rsid w:val="0ECB569B"/>
    <w:rsid w:val="0FA57681"/>
    <w:rsid w:val="1056041C"/>
    <w:rsid w:val="105C774B"/>
    <w:rsid w:val="10685029"/>
    <w:rsid w:val="110440A7"/>
    <w:rsid w:val="11295A20"/>
    <w:rsid w:val="11BE74C9"/>
    <w:rsid w:val="11D861DF"/>
    <w:rsid w:val="12141562"/>
    <w:rsid w:val="128175D7"/>
    <w:rsid w:val="128820E1"/>
    <w:rsid w:val="12B620EE"/>
    <w:rsid w:val="13B660AC"/>
    <w:rsid w:val="14AE3227"/>
    <w:rsid w:val="14FF0269"/>
    <w:rsid w:val="15287D26"/>
    <w:rsid w:val="15B605E5"/>
    <w:rsid w:val="1628354E"/>
    <w:rsid w:val="16C77949"/>
    <w:rsid w:val="16F23DE7"/>
    <w:rsid w:val="17B96D57"/>
    <w:rsid w:val="183F5EE7"/>
    <w:rsid w:val="18847755"/>
    <w:rsid w:val="18D2785B"/>
    <w:rsid w:val="18D3055C"/>
    <w:rsid w:val="18FB667D"/>
    <w:rsid w:val="19A0635C"/>
    <w:rsid w:val="19F03933"/>
    <w:rsid w:val="19F17E3E"/>
    <w:rsid w:val="1A0D12DF"/>
    <w:rsid w:val="1CEC1BB4"/>
    <w:rsid w:val="1DC92B02"/>
    <w:rsid w:val="1E3D5D47"/>
    <w:rsid w:val="1E407A47"/>
    <w:rsid w:val="1EAF37D3"/>
    <w:rsid w:val="1FE04BDC"/>
    <w:rsid w:val="20062169"/>
    <w:rsid w:val="201C5101"/>
    <w:rsid w:val="20752CEC"/>
    <w:rsid w:val="20AC6A7E"/>
    <w:rsid w:val="213541BC"/>
    <w:rsid w:val="21BF6CED"/>
    <w:rsid w:val="22BF31CF"/>
    <w:rsid w:val="23161447"/>
    <w:rsid w:val="235F406A"/>
    <w:rsid w:val="23B4511E"/>
    <w:rsid w:val="23EF001B"/>
    <w:rsid w:val="248144B4"/>
    <w:rsid w:val="24CA2C17"/>
    <w:rsid w:val="24DE5462"/>
    <w:rsid w:val="24E04D0A"/>
    <w:rsid w:val="25137802"/>
    <w:rsid w:val="2561056D"/>
    <w:rsid w:val="27DFBDC0"/>
    <w:rsid w:val="28460DF5"/>
    <w:rsid w:val="298C6D71"/>
    <w:rsid w:val="2A1B5CDA"/>
    <w:rsid w:val="2A30159C"/>
    <w:rsid w:val="2AF43C32"/>
    <w:rsid w:val="2B5B6A91"/>
    <w:rsid w:val="2BCE023C"/>
    <w:rsid w:val="2BE710A1"/>
    <w:rsid w:val="2C1A2C71"/>
    <w:rsid w:val="2C5A19AF"/>
    <w:rsid w:val="2C7A0167"/>
    <w:rsid w:val="2E210F37"/>
    <w:rsid w:val="2E4B28BB"/>
    <w:rsid w:val="2E532A1D"/>
    <w:rsid w:val="2EA949F3"/>
    <w:rsid w:val="2EFC51FA"/>
    <w:rsid w:val="30707442"/>
    <w:rsid w:val="30C61284"/>
    <w:rsid w:val="30E93565"/>
    <w:rsid w:val="3151149C"/>
    <w:rsid w:val="31837ABD"/>
    <w:rsid w:val="31C4473C"/>
    <w:rsid w:val="31F97D80"/>
    <w:rsid w:val="32A93554"/>
    <w:rsid w:val="33B26D7A"/>
    <w:rsid w:val="35753672"/>
    <w:rsid w:val="365C3F6C"/>
    <w:rsid w:val="367155F0"/>
    <w:rsid w:val="36B97ADD"/>
    <w:rsid w:val="37123142"/>
    <w:rsid w:val="371B42F4"/>
    <w:rsid w:val="37661A13"/>
    <w:rsid w:val="37CD13CC"/>
    <w:rsid w:val="3810372D"/>
    <w:rsid w:val="38763CC4"/>
    <w:rsid w:val="38F47539"/>
    <w:rsid w:val="39724E55"/>
    <w:rsid w:val="39A76BCA"/>
    <w:rsid w:val="39F07CBA"/>
    <w:rsid w:val="3A042DE1"/>
    <w:rsid w:val="3AB36BA1"/>
    <w:rsid w:val="3AF925D3"/>
    <w:rsid w:val="3B3249CC"/>
    <w:rsid w:val="3B4E6A46"/>
    <w:rsid w:val="3B5E1E02"/>
    <w:rsid w:val="3B799C4F"/>
    <w:rsid w:val="3BCC3419"/>
    <w:rsid w:val="3BE47317"/>
    <w:rsid w:val="3D5026AD"/>
    <w:rsid w:val="3D694581"/>
    <w:rsid w:val="3DA72FF0"/>
    <w:rsid w:val="3DB71065"/>
    <w:rsid w:val="3DD92FDA"/>
    <w:rsid w:val="3DF91F0A"/>
    <w:rsid w:val="3EC71472"/>
    <w:rsid w:val="3F216F38"/>
    <w:rsid w:val="3F742399"/>
    <w:rsid w:val="3FC16340"/>
    <w:rsid w:val="40052435"/>
    <w:rsid w:val="43A61036"/>
    <w:rsid w:val="440D51DF"/>
    <w:rsid w:val="449547BA"/>
    <w:rsid w:val="44C76BF4"/>
    <w:rsid w:val="452B24C8"/>
    <w:rsid w:val="45656174"/>
    <w:rsid w:val="458D5B36"/>
    <w:rsid w:val="45B354AB"/>
    <w:rsid w:val="460F66F5"/>
    <w:rsid w:val="46FD0CE4"/>
    <w:rsid w:val="47B05509"/>
    <w:rsid w:val="47D44777"/>
    <w:rsid w:val="47DA45FF"/>
    <w:rsid w:val="48CD5281"/>
    <w:rsid w:val="49530BA5"/>
    <w:rsid w:val="4BB415B9"/>
    <w:rsid w:val="4BB723E6"/>
    <w:rsid w:val="4D245859"/>
    <w:rsid w:val="4DE80F7C"/>
    <w:rsid w:val="4E217FEA"/>
    <w:rsid w:val="4E3D6F1E"/>
    <w:rsid w:val="4E5E7C38"/>
    <w:rsid w:val="4EE01C53"/>
    <w:rsid w:val="4EED4970"/>
    <w:rsid w:val="4EF02A66"/>
    <w:rsid w:val="4F011A35"/>
    <w:rsid w:val="4F0D06C9"/>
    <w:rsid w:val="505B3C87"/>
    <w:rsid w:val="50757B38"/>
    <w:rsid w:val="522A7116"/>
    <w:rsid w:val="523402CA"/>
    <w:rsid w:val="525C4C16"/>
    <w:rsid w:val="53C12435"/>
    <w:rsid w:val="54687EC8"/>
    <w:rsid w:val="55760C1C"/>
    <w:rsid w:val="55C4357D"/>
    <w:rsid w:val="55F65332"/>
    <w:rsid w:val="55F65E7E"/>
    <w:rsid w:val="56D04F7D"/>
    <w:rsid w:val="57095CAB"/>
    <w:rsid w:val="57D72BDF"/>
    <w:rsid w:val="58035BF4"/>
    <w:rsid w:val="587F7F7C"/>
    <w:rsid w:val="58F145F0"/>
    <w:rsid w:val="59454840"/>
    <w:rsid w:val="595B2360"/>
    <w:rsid w:val="5A591444"/>
    <w:rsid w:val="5A5D1201"/>
    <w:rsid w:val="5AFC44A5"/>
    <w:rsid w:val="5BCC7C20"/>
    <w:rsid w:val="5C155F84"/>
    <w:rsid w:val="5C8310BE"/>
    <w:rsid w:val="5D2378DB"/>
    <w:rsid w:val="5D34336C"/>
    <w:rsid w:val="5DDD65A9"/>
    <w:rsid w:val="5E71B4E9"/>
    <w:rsid w:val="5EDC3864"/>
    <w:rsid w:val="600532C8"/>
    <w:rsid w:val="600F0792"/>
    <w:rsid w:val="60470EFE"/>
    <w:rsid w:val="606426A5"/>
    <w:rsid w:val="60FD2E3F"/>
    <w:rsid w:val="610223CF"/>
    <w:rsid w:val="61474CB9"/>
    <w:rsid w:val="62F46CB3"/>
    <w:rsid w:val="63FF2BB3"/>
    <w:rsid w:val="65D774B5"/>
    <w:rsid w:val="65F57C6C"/>
    <w:rsid w:val="66866FDB"/>
    <w:rsid w:val="66DC6D4D"/>
    <w:rsid w:val="67D87514"/>
    <w:rsid w:val="68EC15C7"/>
    <w:rsid w:val="6A9C6F1F"/>
    <w:rsid w:val="6AA23E51"/>
    <w:rsid w:val="6AD4581E"/>
    <w:rsid w:val="6ADB0A88"/>
    <w:rsid w:val="6B39651C"/>
    <w:rsid w:val="6C787FA8"/>
    <w:rsid w:val="6D0D7C60"/>
    <w:rsid w:val="6D4A2516"/>
    <w:rsid w:val="6E5874A5"/>
    <w:rsid w:val="6FA9732B"/>
    <w:rsid w:val="6FDB3A32"/>
    <w:rsid w:val="703E5095"/>
    <w:rsid w:val="70467BAB"/>
    <w:rsid w:val="708741CD"/>
    <w:rsid w:val="72243F0D"/>
    <w:rsid w:val="73691968"/>
    <w:rsid w:val="74024296"/>
    <w:rsid w:val="74CC0400"/>
    <w:rsid w:val="750754CE"/>
    <w:rsid w:val="75573A90"/>
    <w:rsid w:val="75AD1D3D"/>
    <w:rsid w:val="75C952A3"/>
    <w:rsid w:val="762863FA"/>
    <w:rsid w:val="76D3319B"/>
    <w:rsid w:val="777D1E86"/>
    <w:rsid w:val="77845D5F"/>
    <w:rsid w:val="77A612DF"/>
    <w:rsid w:val="77C231F8"/>
    <w:rsid w:val="78086307"/>
    <w:rsid w:val="78320EC2"/>
    <w:rsid w:val="78612068"/>
    <w:rsid w:val="793710C6"/>
    <w:rsid w:val="79B772FD"/>
    <w:rsid w:val="7B539F84"/>
    <w:rsid w:val="7B8B7695"/>
    <w:rsid w:val="7BDE27F0"/>
    <w:rsid w:val="7C257CBE"/>
    <w:rsid w:val="7C617073"/>
    <w:rsid w:val="7DFEA712"/>
    <w:rsid w:val="7E6ECCFE"/>
    <w:rsid w:val="7F0B7D77"/>
    <w:rsid w:val="7F3379FA"/>
    <w:rsid w:val="7F8A5375"/>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2023-08-17T09:58:54Z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