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6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TT5566</w:t>
            </w:r>
          </w:p>
        </w:tc>
      </w:tr>
    </w:tbl>
    <w:p/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Bulk upload format and bulk upload in sub-supplier master in connect us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the existing system, there is no such fields in sub-supplier.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bulk upload format and bulk upload in connect us.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1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Bill Checking &gt;&gt; Bill Checking Masters &gt;&gt; Sub-supplier Master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777875" cy="2291080"/>
            <wp:effectExtent l="9525" t="9525" r="2032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2623" r="85230" b="10051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22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Creation of bulk upload format and bulk upload buttons on sub-supplier master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36495"/>
            <wp:effectExtent l="9525" t="9525" r="1206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12152" b="56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2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Bulk upload format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bulk upload format button downloads the format of the file to be uploaded in bulk upload. The file consists of the following fields.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Name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Address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Contact number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Pan No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GST No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Remark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707005"/>
            <wp:effectExtent l="9525" t="9525" r="1206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3493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3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Bulk upload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bulk upload button is used to attach the file for adding the masters. When the user clicks on the bulk upload, the following pop-up opens. The pop-up consists of the following fields.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Choose file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Upload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Back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1790"/>
        <w:gridCol w:w="1603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29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79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603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2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Choose file</w:t>
            </w:r>
          </w:p>
        </w:tc>
        <w:tc>
          <w:tcPr>
            <w:tcW w:w="179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attachment</w:t>
            </w:r>
          </w:p>
        </w:tc>
        <w:tc>
          <w:tcPr>
            <w:tcW w:w="160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252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The file to upload is attached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Upload</w:t>
            </w:r>
          </w:p>
        </w:tc>
        <w:tc>
          <w:tcPr>
            <w:tcW w:w="179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60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252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The upload button to upload the file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Back</w:t>
            </w:r>
          </w:p>
        </w:tc>
        <w:tc>
          <w:tcPr>
            <w:tcW w:w="179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603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 xml:space="preserve">Optional </w:t>
            </w:r>
          </w:p>
        </w:tc>
        <w:tc>
          <w:tcPr>
            <w:tcW w:w="4252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back button to close the pop-up</w:t>
            </w:r>
          </w:p>
        </w:tc>
      </w:tr>
    </w:tbl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6690" cy="2457450"/>
            <wp:effectExtent l="9525" t="9525" r="12065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t="12387" b="46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empty file uploaded, then error message is displayed “Something went wrong - Empty file uploaded”.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36495"/>
            <wp:effectExtent l="9525" t="9525" r="12065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12623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wrong file uploaded, then error message is displayed “Something went wrong - Invalid file type”.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43480"/>
            <wp:effectExtent l="9525" t="9525" r="12065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t="12152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Validations for the input fields.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8"/>
        <w:gridCol w:w="6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29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680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ID 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Id of the sub-supplier is auto generated in a numeric order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name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name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address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address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contact number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contact number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pan No.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PAN No. is entered. Pan No. Validations are considered.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GST No.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GST No.is entered. GST No. Validations are considered.</w:t>
            </w:r>
          </w:p>
        </w:tc>
      </w:tr>
    </w:tbl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any wrong validations given in the file, an error file is shown to download.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21890"/>
            <wp:effectExtent l="9525" t="9525" r="12065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rcRect t="12409" b="58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Downloaded file is as follows.</w:t>
      </w:r>
    </w:p>
    <w:p>
      <w:pPr>
        <w:numPr>
          <w:ilvl w:val="0"/>
          <w:numId w:val="0"/>
        </w:numPr>
        <w:ind w:leftChars="0"/>
        <w:jc w:val="both"/>
      </w:pPr>
    </w:p>
    <w:p>
      <w:r>
        <w:drawing>
          <wp:inline distT="0" distB="0" distL="114300" distR="114300">
            <wp:extent cx="5266690" cy="2685415"/>
            <wp:effectExtent l="9525" t="9525" r="12065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rcRect t="3986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OUTPUT</w:t>
      </w:r>
    </w:p>
    <w:p>
      <w:pPr>
        <w:rPr>
          <w:rFonts w:hint="default"/>
          <w:b/>
          <w:bCs/>
          <w:sz w:val="24"/>
          <w:szCs w:val="24"/>
          <w:lang w:val="en-US"/>
        </w:rPr>
      </w:pP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Creation of bulk upload format and bulk upload in sub-supplier master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35860"/>
            <wp:effectExtent l="9525" t="9525" r="12065" b="23495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rcRect t="12645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Bulk Upload Format</w:t>
      </w:r>
    </w:p>
    <w:p/>
    <w:p>
      <w:r>
        <w:drawing>
          <wp:inline distT="0" distB="0" distL="114300" distR="114300">
            <wp:extent cx="5266690" cy="2715260"/>
            <wp:effectExtent l="9525" t="9525" r="12065" b="1841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rcRect t="3643" b="47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Bulk Upload</w:t>
      </w:r>
    </w:p>
    <w:p/>
    <w:p>
      <w:pPr>
        <w:rPr>
          <w:rFonts w:hint="default"/>
          <w:lang w:val="en-US"/>
        </w:rPr>
      </w:pPr>
      <w:bookmarkStart w:id="0" w:name="_GoBack"/>
      <w:r>
        <w:drawing>
          <wp:inline distT="0" distB="0" distL="114300" distR="114300">
            <wp:extent cx="5266690" cy="2448560"/>
            <wp:effectExtent l="9525" t="9525" r="12065" b="1079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rcRect t="12002" b="53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880EB6"/>
    <w:multiLevelType w:val="singleLevel"/>
    <w:tmpl w:val="38880EB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547E5"/>
    <w:rsid w:val="45A5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2022-10-14T08:55:00Z</dcterms:created>
  <dc:creator>user</dc:creator>
  <cp:lastModifiedBy>user</cp:lastModifiedBy>
  <dcterms:modified xsi:type="dcterms:W3CDTF">2022-10-14T09:06:03Z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62BCC62956F1485BAB4115DD712BAEFD</vt:lpwstr>
  </property>
</Properties>
</file>