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heme="minorAscii" w:hAnsiTheme="minorAscii"/>
          <w:i w:val="0"/>
          <w:iCs w:val="0"/>
          <w:sz w:val="24"/>
          <w:szCs w:val="24"/>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4261" w:type="dxa"/>
          </w:tcPr>
          <w:p>
            <w:pPr>
              <w:widowControl w:val="0"/>
              <w:jc w:val="both"/>
              <w:rPr>
                <w:rFonts w:hint="default" w:asciiTheme="minorAscii" w:hAnsiTheme="minorAscii"/>
                <w:b w:val="0"/>
                <w:bCs w:val="0"/>
                <w:i w:val="0"/>
                <w:iCs w:val="0"/>
                <w:sz w:val="20"/>
                <w:szCs w:val="20"/>
                <w:vertAlign w:val="baseline"/>
                <w:lang w:val="en-US"/>
              </w:rPr>
            </w:pPr>
            <w:r>
              <w:rPr>
                <w:rFonts w:hint="default" w:asciiTheme="minorAscii" w:hAnsiTheme="minorAscii"/>
                <w:b w:val="0"/>
                <w:bCs w:val="0"/>
                <w:i w:val="0"/>
                <w:iCs w:val="0"/>
                <w:sz w:val="20"/>
                <w:szCs w:val="20"/>
                <w:vertAlign w:val="baseline"/>
                <w:lang w:val="en-US"/>
              </w:rPr>
              <w:t>TT3607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4261" w:type="dxa"/>
          </w:tcPr>
          <w:p>
            <w:pPr>
              <w:widowControl w:val="0"/>
              <w:jc w:val="both"/>
              <w:rPr>
                <w:rFonts w:hint="default" w:asciiTheme="minorAscii" w:hAnsiTheme="minorAscii"/>
                <w:b w:val="0"/>
                <w:bCs w:val="0"/>
                <w:i w:val="0"/>
                <w:iCs w:val="0"/>
                <w:sz w:val="20"/>
                <w:szCs w:val="20"/>
                <w:vertAlign w:val="baseline"/>
                <w:lang w:val="en-US"/>
              </w:rPr>
            </w:pPr>
            <w:r>
              <w:rPr>
                <w:rFonts w:hint="default" w:eastAsia="Segoe UI" w:cs="Segoe UI" w:asciiTheme="minorAscii" w:hAnsiTheme="minorAscii"/>
                <w:i w:val="0"/>
                <w:iCs w:val="0"/>
                <w:caps w:val="0"/>
                <w:color w:val="212529"/>
                <w:spacing w:val="0"/>
                <w:sz w:val="20"/>
                <w:szCs w:val="20"/>
                <w:shd w:val="clear" w:fill="FFFFFF"/>
              </w:rPr>
              <w:t>Quality Check History Madhe New Changes Karne 1) Add data and Add new entry Madhe Entry Kartana New Narration Coloam Add Karne Reason Type Ya Navane Add Karne V Tya Madhe material Issue Madhil Design qc po hm Madhil All Type Show Jhale Pahijet and (Material Issue Design Check narration Pramane ) 2) line Item La aslele All Coloum Excel La export Jhale Pahijet Sr Number Pasun Cancel Status Paryant 3) Restore and cancel Batan Authority Basis Varti Karun Dene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4261" w:type="dxa"/>
          </w:tcPr>
          <w:p>
            <w:pPr>
              <w:widowControl w:val="0"/>
              <w:jc w:val="both"/>
              <w:rPr>
                <w:rFonts w:hint="default" w:asciiTheme="minorAscii" w:hAnsiTheme="minorAscii"/>
                <w:b w:val="0"/>
                <w:bCs w:val="0"/>
                <w:i w:val="0"/>
                <w:iCs w:val="0"/>
                <w:sz w:val="20"/>
                <w:szCs w:val="20"/>
                <w:vertAlign w:val="baseline"/>
                <w:lang w:val="en-US"/>
              </w:rPr>
            </w:pPr>
            <w:r>
              <w:rPr>
                <w:rFonts w:hint="default" w:asciiTheme="minorAscii" w:hAnsiTheme="minorAscii"/>
                <w:b w:val="0"/>
                <w:bCs w:val="0"/>
                <w:i w:val="0"/>
                <w:iCs w:val="0"/>
                <w:sz w:val="20"/>
                <w:szCs w:val="20"/>
                <w:vertAlign w:val="baseline"/>
                <w:lang w:val="en-US"/>
              </w:rPr>
              <w:t>Manali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4261" w:type="dxa"/>
          </w:tcPr>
          <w:p>
            <w:pPr>
              <w:widowControl w:val="0"/>
              <w:jc w:val="both"/>
              <w:rPr>
                <w:rFonts w:hint="default" w:asciiTheme="minorAscii" w:hAnsiTheme="minorAscii"/>
                <w:b w:val="0"/>
                <w:bCs w:val="0"/>
                <w:i w:val="0"/>
                <w:iCs w:val="0"/>
                <w:sz w:val="20"/>
                <w:szCs w:val="20"/>
                <w:vertAlign w:val="baseline"/>
                <w:lang w:val="en-US"/>
              </w:rPr>
            </w:pPr>
            <w:r>
              <w:rPr>
                <w:rFonts w:hint="default" w:asciiTheme="minorAscii" w:hAnsiTheme="minorAscii"/>
                <w:b w:val="0"/>
                <w:bCs w:val="0"/>
                <w:i w:val="0"/>
                <w:iCs w:val="0"/>
                <w:sz w:val="20"/>
                <w:szCs w:val="20"/>
                <w:vertAlign w:val="baseline"/>
                <w:lang w:val="en-US"/>
              </w:rPr>
              <w:t>26/07/2022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4261" w:type="dxa"/>
          </w:tcPr>
          <w:p>
            <w:pPr>
              <w:widowControl w:val="0"/>
              <w:jc w:val="both"/>
              <w:rPr>
                <w:rFonts w:hint="default" w:asciiTheme="minorAscii" w:hAnsiTheme="minorAscii"/>
                <w:b w:val="0"/>
                <w:bCs w:val="0"/>
                <w:i w:val="0"/>
                <w:iCs w:val="0"/>
                <w:sz w:val="20"/>
                <w:szCs w:val="20"/>
                <w:vertAlign w:val="baseline"/>
                <w:lang w:val="en-US"/>
              </w:rPr>
            </w:pPr>
            <w:r>
              <w:rPr>
                <w:rFonts w:hint="default" w:asciiTheme="minorAscii" w:hAnsiTheme="minorAscii"/>
                <w:b w:val="0"/>
                <w:bCs w:val="0"/>
                <w:i w:val="0"/>
                <w:iCs w:val="0"/>
                <w:sz w:val="20"/>
                <w:szCs w:val="20"/>
                <w:vertAlign w:val="baseline"/>
                <w:lang w:val="en-US"/>
              </w:rPr>
              <w:t>Very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Version </w:t>
            </w:r>
          </w:p>
        </w:tc>
        <w:tc>
          <w:tcPr>
            <w:tcW w:w="4261" w:type="dxa"/>
          </w:tcPr>
          <w:p>
            <w:pPr>
              <w:widowControl w:val="0"/>
              <w:jc w:val="both"/>
              <w:rPr>
                <w:rFonts w:hint="default" w:asciiTheme="minorAscii" w:hAnsiTheme="minorAscii"/>
                <w:b w:val="0"/>
                <w:bCs w:val="0"/>
                <w:i w:val="0"/>
                <w:iCs w:val="0"/>
                <w:sz w:val="20"/>
                <w:szCs w:val="20"/>
                <w:vertAlign w:val="baseline"/>
                <w:lang w:val="en-US"/>
              </w:rPr>
            </w:pPr>
            <w:r>
              <w:rPr>
                <w:rFonts w:hint="default" w:asciiTheme="minorAscii" w:hAnsiTheme="minorAscii"/>
                <w:b w:val="0"/>
                <w:bCs w:val="0"/>
                <w:i w:val="0"/>
                <w:iCs w:val="0"/>
                <w:sz w:val="20"/>
                <w:szCs w:val="20"/>
                <w:vertAlign w:val="baseline"/>
                <w:lang w:val="en-US"/>
              </w:rPr>
              <w:t>1.0</w:t>
            </w:r>
          </w:p>
        </w:tc>
      </w:tr>
    </w:tbl>
    <w:p>
      <w:pPr>
        <w:rPr>
          <w:rFonts w:hint="default" w:asciiTheme="minorAscii" w:hAnsiTheme="minorAscii"/>
          <w:b/>
          <w:bCs/>
          <w:i w:val="0"/>
          <w:iCs w:val="0"/>
          <w:sz w:val="24"/>
          <w:szCs w:val="24"/>
          <w:lang w:val="en-US"/>
        </w:rPr>
      </w:pPr>
    </w:p>
    <w:p>
      <w:pPr>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Version</w:t>
      </w:r>
    </w:p>
    <w:tbl>
      <w:tblPr>
        <w:tblStyle w:val="4"/>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768"/>
        <w:gridCol w:w="1605"/>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shd w:val="clear" w:color="auto" w:fill="BDD6EE" w:themeFill="accent1" w:themeFillTint="66"/>
          </w:tcPr>
          <w:p>
            <w:pPr>
              <w:widowControl w:val="0"/>
              <w:jc w:val="center"/>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jc w:val="center"/>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jc w:val="center"/>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jc w:val="center"/>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314" w:type="dxa"/>
            <w:shd w:val="clear" w:color="auto" w:fill="BDD6EE" w:themeFill="accent1" w:themeFillTint="66"/>
          </w:tcPr>
          <w:p>
            <w:pPr>
              <w:widowControl w:val="0"/>
              <w:jc w:val="center"/>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asciiTheme="minorAscii" w:hAnsiTheme="minorAscii"/>
                <w:b w:val="0"/>
                <w:bCs w:val="0"/>
                <w:i w:val="0"/>
                <w:iCs w:val="0"/>
                <w:sz w:val="20"/>
                <w:szCs w:val="20"/>
                <w:vertAlign w:val="baseline"/>
                <w:lang w:val="en-US"/>
              </w:rPr>
            </w:pPr>
            <w:r>
              <w:rPr>
                <w:rFonts w:hint="default" w:asciiTheme="minorAscii" w:hAnsiTheme="minorAscii"/>
                <w:b w:val="0"/>
                <w:bCs w:val="0"/>
                <w:i w:val="0"/>
                <w:iCs w:val="0"/>
                <w:sz w:val="20"/>
                <w:szCs w:val="20"/>
                <w:vertAlign w:val="baseline"/>
                <w:lang w:val="en-US"/>
              </w:rPr>
              <w:t>01</w:t>
            </w:r>
          </w:p>
        </w:tc>
        <w:tc>
          <w:tcPr>
            <w:tcW w:w="1420" w:type="dxa"/>
          </w:tcPr>
          <w:p>
            <w:pPr>
              <w:widowControl w:val="0"/>
              <w:jc w:val="both"/>
              <w:rPr>
                <w:rFonts w:hint="default" w:asciiTheme="minorAscii" w:hAnsiTheme="minorAscii"/>
                <w:b w:val="0"/>
                <w:bCs w:val="0"/>
                <w:i w:val="0"/>
                <w:iCs w:val="0"/>
                <w:sz w:val="20"/>
                <w:szCs w:val="20"/>
                <w:vertAlign w:val="baseline"/>
                <w:lang w:val="en-US"/>
              </w:rPr>
            </w:pPr>
            <w:r>
              <w:rPr>
                <w:rFonts w:hint="default" w:asciiTheme="minorAscii" w:hAnsiTheme="minorAscii"/>
                <w:b w:val="0"/>
                <w:bCs w:val="0"/>
                <w:i w:val="0"/>
                <w:iCs w:val="0"/>
                <w:sz w:val="20"/>
                <w:szCs w:val="20"/>
                <w:vertAlign w:val="baseline"/>
                <w:lang w:val="en-US"/>
              </w:rPr>
              <w:t>1.0</w:t>
            </w:r>
          </w:p>
        </w:tc>
        <w:tc>
          <w:tcPr>
            <w:tcW w:w="1768" w:type="dxa"/>
          </w:tcPr>
          <w:p>
            <w:pPr>
              <w:widowControl w:val="0"/>
              <w:jc w:val="both"/>
              <w:rPr>
                <w:rFonts w:hint="default" w:asciiTheme="minorAscii" w:hAnsiTheme="minorAscii"/>
                <w:b w:val="0"/>
                <w:bCs w:val="0"/>
                <w:i w:val="0"/>
                <w:iCs w:val="0"/>
                <w:sz w:val="20"/>
                <w:szCs w:val="20"/>
                <w:vertAlign w:val="baseline"/>
                <w:lang w:val="en-US"/>
              </w:rPr>
            </w:pPr>
            <w:r>
              <w:rPr>
                <w:rFonts w:hint="default" w:asciiTheme="minorAscii" w:hAnsiTheme="minorAscii"/>
                <w:b w:val="0"/>
                <w:bCs w:val="0"/>
                <w:i w:val="0"/>
                <w:iCs w:val="0"/>
                <w:sz w:val="20"/>
                <w:szCs w:val="20"/>
                <w:vertAlign w:val="baseline"/>
                <w:lang w:val="en-US"/>
              </w:rPr>
              <w:t>26/07/2022</w:t>
            </w:r>
          </w:p>
        </w:tc>
        <w:tc>
          <w:tcPr>
            <w:tcW w:w="1605" w:type="dxa"/>
          </w:tcPr>
          <w:p>
            <w:pPr>
              <w:widowControl w:val="0"/>
              <w:jc w:val="both"/>
              <w:rPr>
                <w:rFonts w:hint="default" w:asciiTheme="minorAscii" w:hAnsiTheme="minorAscii"/>
                <w:b w:val="0"/>
                <w:bCs w:val="0"/>
                <w:i w:val="0"/>
                <w:iCs w:val="0"/>
                <w:sz w:val="20"/>
                <w:szCs w:val="20"/>
                <w:vertAlign w:val="baseline"/>
                <w:lang w:val="en-US"/>
              </w:rPr>
            </w:pPr>
            <w:r>
              <w:rPr>
                <w:rFonts w:hint="default" w:asciiTheme="minorAscii" w:hAnsiTheme="minorAscii"/>
                <w:b w:val="0"/>
                <w:bCs w:val="0"/>
                <w:i w:val="0"/>
                <w:iCs w:val="0"/>
                <w:sz w:val="20"/>
                <w:szCs w:val="20"/>
                <w:vertAlign w:val="baseline"/>
                <w:lang w:val="en-US"/>
              </w:rPr>
              <w:t>Tushar Nikam</w:t>
            </w:r>
          </w:p>
        </w:tc>
        <w:tc>
          <w:tcPr>
            <w:tcW w:w="2314" w:type="dxa"/>
          </w:tcPr>
          <w:p>
            <w:pPr>
              <w:widowControl w:val="0"/>
              <w:jc w:val="both"/>
              <w:rPr>
                <w:rFonts w:hint="default" w:asciiTheme="minorAscii" w:hAnsiTheme="minorAscii"/>
                <w:b w:val="0"/>
                <w:bCs w:val="0"/>
                <w:i w:val="0"/>
                <w:iCs w:val="0"/>
                <w:sz w:val="20"/>
                <w:szCs w:val="20"/>
                <w:vertAlign w:val="baseline"/>
                <w:lang w:val="en-US"/>
              </w:rPr>
            </w:pPr>
            <w:r>
              <w:rPr>
                <w:rFonts w:hint="default" w:asciiTheme="minorAscii" w:hAnsiTheme="minorAscii"/>
                <w:b w:val="0"/>
                <w:bCs w:val="0"/>
                <w:i w:val="0"/>
                <w:iCs w:val="0"/>
                <w:sz w:val="20"/>
                <w:szCs w:val="20"/>
                <w:vertAlign w:val="baseline"/>
                <w:lang w:val="en-US"/>
              </w:rPr>
              <w:t>Inventory</w:t>
            </w:r>
          </w:p>
        </w:tc>
      </w:tr>
    </w:tbl>
    <w:p>
      <w:pPr>
        <w:rPr>
          <w:rFonts w:hint="default" w:asciiTheme="minorAscii" w:hAnsiTheme="minorAscii"/>
          <w:b/>
          <w:bCs/>
          <w:i w:val="0"/>
          <w:iCs w:val="0"/>
          <w:sz w:val="24"/>
          <w:szCs w:val="24"/>
          <w:lang w:val="en-US"/>
        </w:rPr>
      </w:pPr>
    </w:p>
    <w:p>
      <w:pPr>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Approvals</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BDD6EE" w:themeFill="accent1" w:themeFillTint="66"/>
          </w:tcPr>
          <w:p>
            <w:pPr>
              <w:widowControl w:val="0"/>
              <w:jc w:val="center"/>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841"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p>
        </w:tc>
        <w:tc>
          <w:tcPr>
            <w:tcW w:w="2841" w:type="dxa"/>
          </w:tcPr>
          <w:p>
            <w:pPr>
              <w:widowControl w:val="0"/>
              <w:jc w:val="both"/>
              <w:rPr>
                <w:rFonts w:hint="default" w:asciiTheme="minorAscii" w:hAnsiTheme="minorAscii"/>
                <w:b w:val="0"/>
                <w:bCs w:val="0"/>
                <w:i w:val="0"/>
                <w:iCs w:val="0"/>
                <w:sz w:val="20"/>
                <w:szCs w:val="20"/>
                <w:vertAlign w:val="baseline"/>
                <w:lang w:val="en-US"/>
              </w:rPr>
            </w:pPr>
            <w:r>
              <w:rPr>
                <w:rFonts w:hint="default" w:asciiTheme="minorAscii" w:hAnsiTheme="minorAscii"/>
                <w:b w:val="0"/>
                <w:bCs w:val="0"/>
                <w:i w:val="0"/>
                <w:iCs w:val="0"/>
                <w:sz w:val="20"/>
                <w:szCs w:val="20"/>
                <w:vertAlign w:val="baseline"/>
                <w:lang w:val="en-US"/>
              </w:rPr>
              <w:t>Tushar Nikam</w:t>
            </w:r>
          </w:p>
        </w:tc>
        <w:tc>
          <w:tcPr>
            <w:tcW w:w="28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27/07/2022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Department</w:t>
            </w:r>
          </w:p>
        </w:tc>
        <w:tc>
          <w:tcPr>
            <w:tcW w:w="2841" w:type="dxa"/>
          </w:tcPr>
          <w:p>
            <w:pPr>
              <w:widowControl w:val="0"/>
              <w:jc w:val="both"/>
              <w:rPr>
                <w:rFonts w:hint="default" w:asciiTheme="minorAscii" w:hAnsiTheme="minorAscii"/>
                <w:b w:val="0"/>
                <w:bCs w:val="0"/>
                <w:i w:val="0"/>
                <w:iCs w:val="0"/>
                <w:sz w:val="20"/>
                <w:szCs w:val="20"/>
                <w:vertAlign w:val="baseline"/>
                <w:lang w:val="en-US"/>
              </w:rPr>
            </w:pPr>
            <w:r>
              <w:rPr>
                <w:rFonts w:hint="default" w:asciiTheme="minorAscii" w:hAnsiTheme="minorAscii"/>
                <w:b w:val="0"/>
                <w:bCs w:val="0"/>
                <w:i w:val="0"/>
                <w:iCs w:val="0"/>
                <w:sz w:val="20"/>
                <w:szCs w:val="20"/>
                <w:vertAlign w:val="baseline"/>
                <w:lang w:val="en-US"/>
              </w:rPr>
              <w:t>Inventory</w:t>
            </w:r>
          </w:p>
        </w:tc>
        <w:tc>
          <w:tcPr>
            <w:tcW w:w="28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27/07/2022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Organization Name</w:t>
            </w:r>
          </w:p>
        </w:tc>
        <w:tc>
          <w:tcPr>
            <w:tcW w:w="2841" w:type="dxa"/>
          </w:tcPr>
          <w:p>
            <w:pPr>
              <w:widowControl w:val="0"/>
              <w:jc w:val="both"/>
              <w:rPr>
                <w:rFonts w:hint="default" w:asciiTheme="minorAscii" w:hAnsiTheme="minorAscii"/>
                <w:b w:val="0"/>
                <w:bCs w:val="0"/>
                <w:i w:val="0"/>
                <w:iCs w:val="0"/>
                <w:sz w:val="20"/>
                <w:szCs w:val="20"/>
                <w:vertAlign w:val="baseline"/>
                <w:lang w:val="en-US"/>
              </w:rPr>
            </w:pPr>
            <w:r>
              <w:rPr>
                <w:rFonts w:hint="default" w:asciiTheme="minorAscii" w:hAnsiTheme="minorAscii"/>
                <w:b w:val="0"/>
                <w:bCs w:val="0"/>
                <w:i w:val="0"/>
                <w:iCs w:val="0"/>
                <w:sz w:val="20"/>
                <w:szCs w:val="20"/>
                <w:vertAlign w:val="baseline"/>
                <w:lang w:val="en-US"/>
              </w:rPr>
              <w:t>Csjewellers</w:t>
            </w:r>
          </w:p>
        </w:tc>
        <w:tc>
          <w:tcPr>
            <w:tcW w:w="2841"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pPr>
              <w:widowControl w:val="0"/>
              <w:jc w:val="both"/>
              <w:rPr>
                <w:rFonts w:hint="default" w:asciiTheme="minorAscii" w:hAnsiTheme="minorAscii"/>
                <w:b w:val="0"/>
                <w:bCs w:val="0"/>
                <w:i w:val="0"/>
                <w:iCs w:val="0"/>
                <w:sz w:val="20"/>
                <w:szCs w:val="20"/>
                <w:vertAlign w:val="baseline"/>
                <w:lang w:val="en-US"/>
              </w:rPr>
            </w:pPr>
            <w:r>
              <w:rPr>
                <w:rFonts w:hint="default" w:asciiTheme="minorAscii" w:hAnsiTheme="minorAscii"/>
                <w:b w:val="0"/>
                <w:bCs w:val="0"/>
                <w:i w:val="0"/>
                <w:iCs w:val="0"/>
                <w:sz w:val="20"/>
                <w:szCs w:val="20"/>
                <w:vertAlign w:val="baseline"/>
                <w:lang w:val="en-US"/>
              </w:rPr>
              <w:t>Manali Bhadirage</w:t>
            </w:r>
          </w:p>
        </w:tc>
        <w:tc>
          <w:tcPr>
            <w:tcW w:w="2841"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pPr>
              <w:widowControl w:val="0"/>
              <w:jc w:val="both"/>
              <w:rPr>
                <w:rFonts w:hint="default" w:asciiTheme="minorAscii" w:hAnsiTheme="minorAscii"/>
                <w:b w:val="0"/>
                <w:bCs w:val="0"/>
                <w:i w:val="0"/>
                <w:iCs w:val="0"/>
                <w:sz w:val="20"/>
                <w:szCs w:val="20"/>
                <w:vertAlign w:val="baseline"/>
                <w:lang w:val="en-US"/>
              </w:rPr>
            </w:pPr>
            <w:r>
              <w:rPr>
                <w:rFonts w:hint="default" w:asciiTheme="minorAscii" w:hAnsiTheme="minorAscii"/>
                <w:b w:val="0"/>
                <w:bCs w:val="0"/>
                <w:i w:val="0"/>
                <w:iCs w:val="0"/>
                <w:sz w:val="20"/>
                <w:szCs w:val="20"/>
                <w:vertAlign w:val="baseline"/>
                <w:lang w:val="en-US"/>
              </w:rPr>
              <w:t>Prathamesh Shinde</w:t>
            </w:r>
          </w:p>
        </w:tc>
        <w:tc>
          <w:tcPr>
            <w:tcW w:w="2841"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pPr>
              <w:widowControl w:val="0"/>
              <w:jc w:val="both"/>
              <w:rPr>
                <w:rFonts w:hint="default" w:asciiTheme="minorAscii" w:hAnsiTheme="minorAscii"/>
                <w:b w:val="0"/>
                <w:bCs w:val="0"/>
                <w:i w:val="0"/>
                <w:iCs w:val="0"/>
                <w:sz w:val="20"/>
                <w:szCs w:val="20"/>
                <w:vertAlign w:val="baseline"/>
                <w:lang w:val="en-US"/>
              </w:rPr>
            </w:pPr>
            <w:r>
              <w:rPr>
                <w:rFonts w:hint="default" w:asciiTheme="minorAscii" w:hAnsiTheme="minorAscii"/>
                <w:b w:val="0"/>
                <w:bCs w:val="0"/>
                <w:i w:val="0"/>
                <w:iCs w:val="0"/>
                <w:sz w:val="20"/>
                <w:szCs w:val="20"/>
                <w:vertAlign w:val="baseline"/>
                <w:lang w:val="en-US"/>
              </w:rPr>
              <w:t>Priyanka Dupargude</w:t>
            </w:r>
          </w:p>
        </w:tc>
        <w:tc>
          <w:tcPr>
            <w:tcW w:w="2841" w:type="dxa"/>
          </w:tcPr>
          <w:p>
            <w:pPr>
              <w:widowControl w:val="0"/>
              <w:jc w:val="both"/>
              <w:rPr>
                <w:rFonts w:hint="default" w:asciiTheme="minorAscii" w:hAnsiTheme="minorAscii"/>
                <w:b w:val="0"/>
                <w:bCs w:val="0"/>
                <w:i w:val="0"/>
                <w:iCs w:val="0"/>
                <w:sz w:val="24"/>
                <w:szCs w:val="24"/>
                <w:vertAlign w:val="baseline"/>
                <w:lang w:val="en-US"/>
              </w:rPr>
            </w:pPr>
          </w:p>
        </w:tc>
      </w:tr>
    </w:tbl>
    <w:p>
      <w:pPr>
        <w:rPr>
          <w:rFonts w:hint="default" w:asciiTheme="minorAscii" w:hAnsiTheme="minorAscii"/>
          <w:b/>
          <w:bCs/>
          <w:i w:val="0"/>
          <w:iCs w:val="0"/>
          <w:sz w:val="24"/>
          <w:szCs w:val="24"/>
          <w:lang w:val="en-US"/>
        </w:rPr>
      </w:pPr>
    </w:p>
    <w:p>
      <w:pPr>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Estimation</w:t>
      </w:r>
    </w:p>
    <w:tbl>
      <w:tblPr>
        <w:tblStyle w:val="4"/>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169"/>
        <w:gridCol w:w="2065"/>
        <w:gridCol w:w="1707"/>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BDD6EE" w:themeFill="accent1" w:themeFillTint="66"/>
          </w:tcPr>
          <w:p>
            <w:pPr>
              <w:widowControl w:val="0"/>
              <w:jc w:val="center"/>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169" w:type="dxa"/>
            <w:shd w:val="clear" w:color="auto" w:fill="BDD6EE" w:themeFill="accent1" w:themeFillTint="66"/>
          </w:tcPr>
          <w:p>
            <w:pPr>
              <w:widowControl w:val="0"/>
              <w:jc w:val="center"/>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2065" w:type="dxa"/>
            <w:shd w:val="clear" w:color="auto" w:fill="BDD6EE" w:themeFill="accent1" w:themeFillTint="66"/>
          </w:tcPr>
          <w:p>
            <w:pPr>
              <w:widowControl w:val="0"/>
              <w:jc w:val="center"/>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 )</w:t>
            </w:r>
          </w:p>
        </w:tc>
        <w:tc>
          <w:tcPr>
            <w:tcW w:w="1707" w:type="dxa"/>
            <w:shd w:val="clear" w:color="auto" w:fill="BDD6EE" w:themeFill="accent1" w:themeFillTint="66"/>
          </w:tcPr>
          <w:p>
            <w:pPr>
              <w:widowControl w:val="0"/>
              <w:jc w:val="center"/>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852" w:type="dxa"/>
            <w:shd w:val="clear" w:color="auto" w:fill="BDD6EE" w:themeFill="accent1" w:themeFillTint="66"/>
          </w:tcPr>
          <w:p>
            <w:pPr>
              <w:widowControl w:val="0"/>
              <w:jc w:val="center"/>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169" w:type="dxa"/>
          </w:tcPr>
          <w:p>
            <w:pPr>
              <w:widowControl w:val="0"/>
              <w:jc w:val="both"/>
              <w:rPr>
                <w:rFonts w:hint="default" w:asciiTheme="minorAscii" w:hAnsiTheme="minorAscii"/>
                <w:b w:val="0"/>
                <w:bCs w:val="0"/>
                <w:i w:val="0"/>
                <w:iCs w:val="0"/>
                <w:sz w:val="20"/>
                <w:szCs w:val="20"/>
                <w:vertAlign w:val="baseline"/>
              </w:rPr>
            </w:pPr>
          </w:p>
        </w:tc>
        <w:tc>
          <w:tcPr>
            <w:tcW w:w="2065" w:type="dxa"/>
          </w:tcPr>
          <w:p>
            <w:pPr>
              <w:widowControl w:val="0"/>
              <w:jc w:val="both"/>
              <w:rPr>
                <w:rFonts w:hint="default" w:asciiTheme="minorAscii" w:hAnsiTheme="minorAscii"/>
                <w:b w:val="0"/>
                <w:bCs w:val="0"/>
                <w:i w:val="0"/>
                <w:iCs w:val="0"/>
                <w:sz w:val="20"/>
                <w:szCs w:val="20"/>
                <w:vertAlign w:val="baseline"/>
              </w:rPr>
            </w:pPr>
          </w:p>
        </w:tc>
        <w:tc>
          <w:tcPr>
            <w:tcW w:w="1707" w:type="dxa"/>
          </w:tcPr>
          <w:p>
            <w:pPr>
              <w:widowControl w:val="0"/>
              <w:jc w:val="both"/>
              <w:rPr>
                <w:rFonts w:hint="default" w:asciiTheme="minorAscii" w:hAnsiTheme="minorAscii"/>
                <w:b w:val="0"/>
                <w:bCs w:val="0"/>
                <w:i w:val="0"/>
                <w:iCs w:val="0"/>
                <w:sz w:val="20"/>
                <w:szCs w:val="20"/>
                <w:vertAlign w:val="baseline"/>
              </w:rPr>
            </w:pPr>
          </w:p>
        </w:tc>
        <w:tc>
          <w:tcPr>
            <w:tcW w:w="1852" w:type="dxa"/>
          </w:tcPr>
          <w:p>
            <w:pPr>
              <w:widowControl w:val="0"/>
              <w:jc w:val="both"/>
              <w:rPr>
                <w:rFonts w:hint="default" w:asciiTheme="minorAscii" w:hAnsiTheme="minorAscii"/>
                <w:b w:val="0"/>
                <w:bCs w:val="0"/>
                <w:i w:val="0"/>
                <w:iCs w:val="0"/>
                <w:sz w:val="20"/>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169" w:type="dxa"/>
          </w:tcPr>
          <w:p>
            <w:pPr>
              <w:widowControl w:val="0"/>
              <w:jc w:val="both"/>
              <w:rPr>
                <w:rFonts w:hint="default" w:asciiTheme="minorAscii" w:hAnsiTheme="minorAscii"/>
                <w:b w:val="0"/>
                <w:bCs w:val="0"/>
                <w:i w:val="0"/>
                <w:iCs w:val="0"/>
                <w:sz w:val="20"/>
                <w:szCs w:val="20"/>
                <w:vertAlign w:val="baseline"/>
              </w:rPr>
            </w:pPr>
          </w:p>
        </w:tc>
        <w:tc>
          <w:tcPr>
            <w:tcW w:w="2065" w:type="dxa"/>
          </w:tcPr>
          <w:p>
            <w:pPr>
              <w:widowControl w:val="0"/>
              <w:jc w:val="both"/>
              <w:rPr>
                <w:rFonts w:hint="default" w:asciiTheme="minorAscii" w:hAnsiTheme="minorAscii"/>
                <w:b w:val="0"/>
                <w:bCs w:val="0"/>
                <w:i w:val="0"/>
                <w:iCs w:val="0"/>
                <w:sz w:val="20"/>
                <w:szCs w:val="20"/>
                <w:vertAlign w:val="baseline"/>
              </w:rPr>
            </w:pPr>
          </w:p>
        </w:tc>
        <w:tc>
          <w:tcPr>
            <w:tcW w:w="1707" w:type="dxa"/>
          </w:tcPr>
          <w:p>
            <w:pPr>
              <w:widowControl w:val="0"/>
              <w:jc w:val="both"/>
              <w:rPr>
                <w:rFonts w:hint="default" w:asciiTheme="minorAscii" w:hAnsiTheme="minorAscii"/>
                <w:b w:val="0"/>
                <w:bCs w:val="0"/>
                <w:i w:val="0"/>
                <w:iCs w:val="0"/>
                <w:sz w:val="20"/>
                <w:szCs w:val="20"/>
                <w:vertAlign w:val="baseline"/>
              </w:rPr>
            </w:pPr>
          </w:p>
        </w:tc>
        <w:tc>
          <w:tcPr>
            <w:tcW w:w="1852" w:type="dxa"/>
          </w:tcPr>
          <w:p>
            <w:pPr>
              <w:widowControl w:val="0"/>
              <w:jc w:val="both"/>
              <w:rPr>
                <w:rFonts w:hint="default" w:asciiTheme="minorAscii" w:hAnsiTheme="minorAscii"/>
                <w:b w:val="0"/>
                <w:bCs w:val="0"/>
                <w:i w:val="0"/>
                <w:iCs w:val="0"/>
                <w:sz w:val="20"/>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169" w:type="dxa"/>
          </w:tcPr>
          <w:p>
            <w:pPr>
              <w:widowControl w:val="0"/>
              <w:jc w:val="both"/>
              <w:rPr>
                <w:rFonts w:hint="default" w:asciiTheme="minorAscii" w:hAnsiTheme="minorAscii"/>
                <w:b w:val="0"/>
                <w:bCs w:val="0"/>
                <w:i w:val="0"/>
                <w:iCs w:val="0"/>
                <w:sz w:val="20"/>
                <w:szCs w:val="20"/>
                <w:vertAlign w:val="baseline"/>
              </w:rPr>
            </w:pPr>
          </w:p>
        </w:tc>
        <w:tc>
          <w:tcPr>
            <w:tcW w:w="2065" w:type="dxa"/>
          </w:tcPr>
          <w:p>
            <w:pPr>
              <w:widowControl w:val="0"/>
              <w:jc w:val="both"/>
              <w:rPr>
                <w:rFonts w:hint="default" w:asciiTheme="minorAscii" w:hAnsiTheme="minorAscii"/>
                <w:b w:val="0"/>
                <w:bCs w:val="0"/>
                <w:i w:val="0"/>
                <w:iCs w:val="0"/>
                <w:sz w:val="20"/>
                <w:szCs w:val="20"/>
                <w:vertAlign w:val="baseline"/>
              </w:rPr>
            </w:pPr>
          </w:p>
        </w:tc>
        <w:tc>
          <w:tcPr>
            <w:tcW w:w="1707" w:type="dxa"/>
          </w:tcPr>
          <w:p>
            <w:pPr>
              <w:widowControl w:val="0"/>
              <w:jc w:val="both"/>
              <w:rPr>
                <w:rFonts w:hint="default" w:asciiTheme="minorAscii" w:hAnsiTheme="minorAscii"/>
                <w:b w:val="0"/>
                <w:bCs w:val="0"/>
                <w:i w:val="0"/>
                <w:iCs w:val="0"/>
                <w:sz w:val="20"/>
                <w:szCs w:val="20"/>
                <w:vertAlign w:val="baseline"/>
              </w:rPr>
            </w:pPr>
          </w:p>
        </w:tc>
        <w:tc>
          <w:tcPr>
            <w:tcW w:w="1852" w:type="dxa"/>
          </w:tcPr>
          <w:p>
            <w:pPr>
              <w:widowControl w:val="0"/>
              <w:jc w:val="both"/>
              <w:rPr>
                <w:rFonts w:hint="default" w:asciiTheme="minorAscii" w:hAnsiTheme="minorAscii"/>
                <w:b w:val="0"/>
                <w:bCs w:val="0"/>
                <w:i w:val="0"/>
                <w:iCs w:val="0"/>
                <w:sz w:val="20"/>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rFonts w:hint="default" w:asciiTheme="minorAscii" w:hAnsiTheme="minorAscii"/>
                <w:b w:val="0"/>
                <w:bCs w:val="0"/>
                <w:i w:val="0"/>
                <w:iCs w:val="0"/>
                <w:sz w:val="24"/>
                <w:szCs w:val="24"/>
                <w:vertAlign w:val="baseline"/>
              </w:rPr>
            </w:pPr>
          </w:p>
        </w:tc>
        <w:tc>
          <w:tcPr>
            <w:tcW w:w="1169" w:type="dxa"/>
          </w:tcPr>
          <w:p>
            <w:pPr>
              <w:widowControl w:val="0"/>
              <w:jc w:val="both"/>
              <w:rPr>
                <w:rFonts w:hint="default" w:asciiTheme="minorAscii" w:hAnsiTheme="minorAscii"/>
                <w:b w:val="0"/>
                <w:bCs w:val="0"/>
                <w:i w:val="0"/>
                <w:iCs w:val="0"/>
                <w:sz w:val="20"/>
                <w:szCs w:val="20"/>
                <w:vertAlign w:val="baseline"/>
              </w:rPr>
            </w:pPr>
          </w:p>
        </w:tc>
        <w:tc>
          <w:tcPr>
            <w:tcW w:w="2065" w:type="dxa"/>
          </w:tcPr>
          <w:p>
            <w:pPr>
              <w:widowControl w:val="0"/>
              <w:jc w:val="both"/>
              <w:rPr>
                <w:rFonts w:hint="default" w:asciiTheme="minorAscii" w:hAnsiTheme="minorAscii"/>
                <w:b w:val="0"/>
                <w:bCs w:val="0"/>
                <w:i w:val="0"/>
                <w:iCs w:val="0"/>
                <w:sz w:val="20"/>
                <w:szCs w:val="20"/>
                <w:vertAlign w:val="baseline"/>
              </w:rPr>
            </w:pPr>
          </w:p>
        </w:tc>
        <w:tc>
          <w:tcPr>
            <w:tcW w:w="1707" w:type="dxa"/>
          </w:tcPr>
          <w:p>
            <w:pPr>
              <w:widowControl w:val="0"/>
              <w:jc w:val="both"/>
              <w:rPr>
                <w:rFonts w:hint="default" w:asciiTheme="minorAscii" w:hAnsiTheme="minorAscii"/>
                <w:b w:val="0"/>
                <w:bCs w:val="0"/>
                <w:i w:val="0"/>
                <w:iCs w:val="0"/>
                <w:sz w:val="20"/>
                <w:szCs w:val="20"/>
                <w:vertAlign w:val="baseline"/>
              </w:rPr>
            </w:pPr>
          </w:p>
        </w:tc>
        <w:tc>
          <w:tcPr>
            <w:tcW w:w="1852" w:type="dxa"/>
          </w:tcPr>
          <w:p>
            <w:pPr>
              <w:widowControl w:val="0"/>
              <w:jc w:val="both"/>
              <w:rPr>
                <w:rFonts w:hint="default" w:asciiTheme="minorAscii" w:hAnsiTheme="minorAscii"/>
                <w:b w:val="0"/>
                <w:bCs w:val="0"/>
                <w:i w:val="0"/>
                <w:iCs w:val="0"/>
                <w:sz w:val="20"/>
                <w:szCs w:val="20"/>
                <w:vertAlign w:val="baseline"/>
              </w:rPr>
            </w:pPr>
          </w:p>
        </w:tc>
      </w:tr>
    </w:tbl>
    <w:p>
      <w:pPr>
        <w:rPr>
          <w:rFonts w:hint="default" w:asciiTheme="minorAscii" w:hAnsiTheme="minorAscii"/>
          <w:b w:val="0"/>
          <w:bCs w:val="0"/>
          <w:i w:val="0"/>
          <w:iCs w:val="0"/>
          <w:sz w:val="24"/>
          <w:szCs w:val="24"/>
          <w:lang w:val="en-US"/>
        </w:rPr>
      </w:pPr>
    </w:p>
    <w:p>
      <w:pPr>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Introduction</w:t>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The purpose of the Quality Check History in Connect Us is to enable users to add details of the accepted items and rejected items from particular Lot they will be checking. Also, user can view the history and export desired report with all the details of each item.</w:t>
      </w:r>
    </w:p>
    <w:p>
      <w:pPr>
        <w:rPr>
          <w:rFonts w:hint="default" w:asciiTheme="minorAscii" w:hAnsiTheme="minorAscii"/>
          <w:b w:val="0"/>
          <w:bCs w:val="0"/>
          <w:i w:val="0"/>
          <w:iCs w:val="0"/>
          <w:sz w:val="24"/>
          <w:szCs w:val="24"/>
          <w:lang w:val="en-US"/>
        </w:rPr>
      </w:pPr>
    </w:p>
    <w:p>
      <w:pPr>
        <w:rPr>
          <w:rFonts w:hint="default" w:asciiTheme="minorAscii" w:hAnsiTheme="minorAscii"/>
          <w:b w:val="0"/>
          <w:bCs w:val="0"/>
          <w:i w:val="0"/>
          <w:iCs w:val="0"/>
          <w:sz w:val="24"/>
          <w:szCs w:val="24"/>
          <w:lang w:val="en-US"/>
        </w:rPr>
      </w:pPr>
    </w:p>
    <w:p>
      <w:pPr>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Business requirement</w:t>
      </w:r>
    </w:p>
    <w:p>
      <w:pPr>
        <w:rPr>
          <w:rFonts w:hint="default" w:eastAsia="Segoe UI" w:cs="Segoe UI" w:asciiTheme="minorAscii" w:hAnsiTheme="minorAscii"/>
          <w:i w:val="0"/>
          <w:iCs w:val="0"/>
          <w:caps w:val="0"/>
          <w:color w:val="212529"/>
          <w:spacing w:val="0"/>
          <w:sz w:val="24"/>
          <w:szCs w:val="24"/>
          <w:shd w:val="clear" w:fill="FFFFFF"/>
        </w:rPr>
      </w:pPr>
      <w:r>
        <w:rPr>
          <w:rFonts w:hint="default" w:eastAsia="Segoe UI" w:cs="Segoe UI" w:asciiTheme="minorAscii" w:hAnsiTheme="minorAscii"/>
          <w:i w:val="0"/>
          <w:iCs w:val="0"/>
          <w:caps w:val="0"/>
          <w:color w:val="212529"/>
          <w:spacing w:val="0"/>
          <w:sz w:val="24"/>
          <w:szCs w:val="24"/>
          <w:shd w:val="clear" w:fill="FFFFFF"/>
        </w:rPr>
        <w:t>Quality Check History Madhe New Changes Karne 1) Add data and Add new entry Madhe Entry Kartana New Narration Coloam Add Karne Reason Type Ya Navane Add Karne V Tya Madhe material Issue Madhil Design qc po hm Madhil All Type Show Jhale Pahijet and (Material Issue Design Check narration Pramane ) 2) line Item La aslele All Coloum Excel La export Jhale Pahijet Sr Number Pasun Cancel Status Paryant 3) Restore and cancel Batan Authority Basis Varti Karun Dene</w:t>
      </w:r>
    </w:p>
    <w:p>
      <w:pPr>
        <w:rPr>
          <w:rFonts w:hint="default" w:eastAsia="Segoe UI" w:cs="Segoe UI" w:asciiTheme="minorAscii" w:hAnsiTheme="minorAscii"/>
          <w:i w:val="0"/>
          <w:iCs w:val="0"/>
          <w:caps w:val="0"/>
          <w:color w:val="212529"/>
          <w:spacing w:val="0"/>
          <w:sz w:val="24"/>
          <w:szCs w:val="24"/>
          <w:shd w:val="clear" w:fill="FFFFFF"/>
          <w:lang w:val="en-US"/>
        </w:rPr>
      </w:pPr>
    </w:p>
    <w:p>
      <w:pPr>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Abbreviations &amp; terms</w:t>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Doc- Document.</w:t>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Kt - Karat.</w:t>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Pcs- Pieces.</w:t>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Wt- Weight.</w:t>
      </w:r>
    </w:p>
    <w:p>
      <w:pPr>
        <w:rPr>
          <w:rFonts w:hint="default" w:asciiTheme="minorAscii" w:hAnsiTheme="minorAscii"/>
          <w:b w:val="0"/>
          <w:bCs w:val="0"/>
          <w:i w:val="0"/>
          <w:iCs w:val="0"/>
          <w:sz w:val="24"/>
          <w:szCs w:val="24"/>
          <w:lang w:val="en-US"/>
        </w:rPr>
      </w:pPr>
    </w:p>
    <w:p>
      <w:pPr>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Existing system</w:t>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Connect Us do have Quality Check History module present in it. Following are the fields present in Quality Check History:</w:t>
      </w:r>
    </w:p>
    <w:p>
      <w:pPr>
        <w:numPr>
          <w:ilvl w:val="0"/>
          <w:numId w:val="1"/>
        </w:numPr>
        <w:tabs>
          <w:tab w:val="clear" w:pos="420"/>
        </w:tabs>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Show Data</w:t>
      </w:r>
    </w:p>
    <w:p>
      <w:pPr>
        <w:numPr>
          <w:ilvl w:val="0"/>
          <w:numId w:val="1"/>
        </w:numPr>
        <w:tabs>
          <w:tab w:val="clear" w:pos="420"/>
        </w:tabs>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Data</w:t>
      </w:r>
    </w:p>
    <w:p>
      <w:pPr>
        <w:numPr>
          <w:ilvl w:val="0"/>
          <w:numId w:val="1"/>
        </w:numPr>
        <w:tabs>
          <w:tab w:val="clear" w:pos="420"/>
        </w:tabs>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New Entry</w:t>
      </w:r>
    </w:p>
    <w:p>
      <w:pPr>
        <w:numPr>
          <w:ilvl w:val="0"/>
          <w:numId w:val="1"/>
        </w:numPr>
        <w:tabs>
          <w:tab w:val="clear" w:pos="420"/>
        </w:tabs>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Filter</w:t>
      </w:r>
    </w:p>
    <w:p>
      <w:pPr>
        <w:numPr>
          <w:ilvl w:val="0"/>
          <w:numId w:val="1"/>
        </w:numPr>
        <w:tabs>
          <w:tab w:val="clear" w:pos="420"/>
        </w:tabs>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Export</w:t>
      </w:r>
    </w:p>
    <w:p>
      <w:pPr>
        <w:numPr>
          <w:ilvl w:val="0"/>
          <w:numId w:val="1"/>
        </w:numPr>
        <w:tabs>
          <w:tab w:val="clear" w:pos="420"/>
        </w:tabs>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Reset</w:t>
      </w:r>
    </w:p>
    <w:p>
      <w:pPr>
        <w:numPr>
          <w:ilvl w:val="0"/>
          <w:numId w:val="1"/>
        </w:numPr>
        <w:tabs>
          <w:tab w:val="clear" w:pos="420"/>
        </w:tabs>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Quality Check History (Grid)</w:t>
      </w:r>
    </w:p>
    <w:p>
      <w:pPr>
        <w:numPr>
          <w:ilvl w:val="0"/>
          <w:numId w:val="0"/>
        </w:numPr>
        <w:rPr>
          <w:rFonts w:hint="default" w:asciiTheme="minorAscii" w:hAnsiTheme="minorAscii"/>
          <w:b w:val="0"/>
          <w:bCs w:val="0"/>
          <w:i w:val="0"/>
          <w:iCs w:val="0"/>
          <w:sz w:val="24"/>
          <w:szCs w:val="24"/>
          <w:lang w:val="en-US"/>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6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6814"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Show Data</w:t>
            </w:r>
          </w:p>
        </w:tc>
        <w:tc>
          <w:tcPr>
            <w:tcW w:w="6814"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can view desired data in Quality Check History.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 Data</w:t>
            </w:r>
          </w:p>
        </w:tc>
        <w:tc>
          <w:tcPr>
            <w:tcW w:w="6814"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 data enables user to add details of the items the user will be checking.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 New Entry</w:t>
            </w:r>
          </w:p>
        </w:tc>
        <w:tc>
          <w:tcPr>
            <w:tcW w:w="6814"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 New Entry enables user to add data of items along with challan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Filter</w:t>
            </w:r>
          </w:p>
        </w:tc>
        <w:tc>
          <w:tcPr>
            <w:tcW w:w="6814"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The Filter allows user to get selected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Reset</w:t>
            </w:r>
          </w:p>
        </w:tc>
        <w:tc>
          <w:tcPr>
            <w:tcW w:w="6814"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The Reset allows user to reset all the fields.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Export</w:t>
            </w:r>
          </w:p>
        </w:tc>
        <w:tc>
          <w:tcPr>
            <w:tcW w:w="6814"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The Export action allows user to extract the desired data in PDF/XLX/CSV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Quality Check History (Grid)</w:t>
            </w:r>
          </w:p>
        </w:tc>
        <w:tc>
          <w:tcPr>
            <w:tcW w:w="6814"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The field consists of details of each data (in tabular form) added by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Action</w:t>
            </w:r>
          </w:p>
        </w:tc>
        <w:tc>
          <w:tcPr>
            <w:tcW w:w="6814"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Each row in Quality Check History will have action field. The action field consists of options namely history, cancel, restore, read, edit.</w:t>
            </w:r>
          </w:p>
        </w:tc>
      </w:tr>
    </w:tbl>
    <w:p>
      <w:pPr>
        <w:numPr>
          <w:ilvl w:val="0"/>
          <w:numId w:val="0"/>
        </w:numPr>
        <w:rPr>
          <w:rFonts w:hint="default" w:asciiTheme="minorAscii" w:hAnsiTheme="minorAscii"/>
          <w:b w:val="0"/>
          <w:bCs w:val="0"/>
          <w:i w:val="0"/>
          <w:iCs w:val="0"/>
          <w:sz w:val="24"/>
          <w:szCs w:val="24"/>
          <w:lang w:val="en-US"/>
        </w:rPr>
      </w:pPr>
    </w:p>
    <w:p>
      <w:pPr>
        <w:numPr>
          <w:ilvl w:val="0"/>
          <w:numId w:val="2"/>
        </w:numPr>
        <w:tabs>
          <w:tab w:val="clear" w:pos="420"/>
        </w:tabs>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Data</w:t>
      </w:r>
    </w:p>
    <w:p>
      <w:pPr>
        <w:numPr>
          <w:ilvl w:val="0"/>
          <w:numId w:val="0"/>
        </w:num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After clicking on add data, user is directed to add data page where the user enters the Doc number. Once the system recognizes the doc number, user is requested to fill in the following fields of the item that user is checking:</w:t>
      </w:r>
    </w:p>
    <w:p>
      <w:pPr>
        <w:numPr>
          <w:ilvl w:val="0"/>
          <w:numId w:val="3"/>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Date </w:t>
      </w:r>
    </w:p>
    <w:p>
      <w:pPr>
        <w:numPr>
          <w:ilvl w:val="0"/>
          <w:numId w:val="3"/>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Doc Number</w:t>
      </w:r>
    </w:p>
    <w:p>
      <w:pPr>
        <w:numPr>
          <w:ilvl w:val="0"/>
          <w:numId w:val="3"/>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Supplier</w:t>
      </w:r>
    </w:p>
    <w:p>
      <w:pPr>
        <w:numPr>
          <w:ilvl w:val="0"/>
          <w:numId w:val="3"/>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Sales person</w:t>
      </w:r>
    </w:p>
    <w:p>
      <w:pPr>
        <w:numPr>
          <w:ilvl w:val="0"/>
          <w:numId w:val="3"/>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3"/>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numPr>
          <w:ilvl w:val="0"/>
          <w:numId w:val="3"/>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Category</w:t>
      </w:r>
    </w:p>
    <w:p>
      <w:pPr>
        <w:numPr>
          <w:ilvl w:val="0"/>
          <w:numId w:val="3"/>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Kt</w:t>
      </w:r>
    </w:p>
    <w:p>
      <w:pPr>
        <w:numPr>
          <w:ilvl w:val="0"/>
          <w:numId w:val="3"/>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Reference </w:t>
      </w:r>
    </w:p>
    <w:p>
      <w:pPr>
        <w:numPr>
          <w:ilvl w:val="0"/>
          <w:numId w:val="3"/>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Narration</w:t>
      </w:r>
    </w:p>
    <w:p>
      <w:pPr>
        <w:numPr>
          <w:ilvl w:val="0"/>
          <w:numId w:val="3"/>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numPr>
          <w:ilvl w:val="0"/>
          <w:numId w:val="3"/>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Gross wt</w:t>
      </w:r>
    </w:p>
    <w:p>
      <w:pPr>
        <w:numPr>
          <w:ilvl w:val="0"/>
          <w:numId w:val="3"/>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Pcs</w:t>
      </w:r>
    </w:p>
    <w:p>
      <w:pPr>
        <w:numPr>
          <w:ilvl w:val="0"/>
          <w:numId w:val="3"/>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 Net wt, Gross wt, Pcs.</w:t>
      </w:r>
    </w:p>
    <w:p>
      <w:pPr>
        <w:numPr>
          <w:ilvl w:val="0"/>
          <w:numId w:val="3"/>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 Net wt, Gross wt, Pcs.</w:t>
      </w:r>
    </w:p>
    <w:p>
      <w:pPr>
        <w:numPr>
          <w:ilvl w:val="0"/>
          <w:numId w:val="0"/>
        </w:numPr>
        <w:rPr>
          <w:rFonts w:hint="default" w:asciiTheme="minorAscii" w:hAnsiTheme="minorAscii"/>
          <w:b w:val="0"/>
          <w:bCs w:val="0"/>
          <w:i w:val="0"/>
          <w:iCs w:val="0"/>
          <w:sz w:val="24"/>
          <w:szCs w:val="24"/>
          <w:lang w:val="en-US"/>
        </w:rPr>
      </w:pPr>
    </w:p>
    <w:p>
      <w:pPr>
        <w:numPr>
          <w:ilvl w:val="0"/>
          <w:numId w:val="0"/>
        </w:num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5266690" cy="2962910"/>
            <wp:effectExtent l="0" t="0" r="3810" b="8890"/>
            <wp:docPr id="4" name="Picture 4" descr="Screensho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49)"/>
                    <pic:cNvPicPr>
                      <a:picLocks noChangeAspect="1"/>
                    </pic:cNvPicPr>
                  </pic:nvPicPr>
                  <pic:blipFill>
                    <a:blip r:embed="rId4"/>
                    <a:stretch>
                      <a:fillRect/>
                    </a:stretch>
                  </pic:blipFill>
                  <pic:spPr>
                    <a:xfrm>
                      <a:off x="0" y="0"/>
                      <a:ext cx="5266690" cy="2962910"/>
                    </a:xfrm>
                    <a:prstGeom prst="rect">
                      <a:avLst/>
                    </a:prstGeom>
                  </pic:spPr>
                </pic:pic>
              </a:graphicData>
            </a:graphic>
          </wp:inline>
        </w:drawing>
      </w:r>
    </w:p>
    <w:p>
      <w:pPr>
        <w:numPr>
          <w:ilvl w:val="0"/>
          <w:numId w:val="0"/>
        </w:num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Add Data (1)</w:t>
      </w:r>
    </w:p>
    <w:p>
      <w:pPr>
        <w:numPr>
          <w:ilvl w:val="0"/>
          <w:numId w:val="0"/>
        </w:numPr>
        <w:rPr>
          <w:rFonts w:hint="default" w:asciiTheme="minorAscii" w:hAnsiTheme="minorAscii"/>
          <w:b w:val="0"/>
          <w:bCs w:val="0"/>
          <w:i w:val="0"/>
          <w:iCs w:val="0"/>
          <w:sz w:val="24"/>
          <w:szCs w:val="24"/>
          <w:lang w:val="en-US"/>
        </w:rPr>
      </w:pPr>
    </w:p>
    <w:p>
      <w:pPr>
        <w:numPr>
          <w:ilvl w:val="0"/>
          <w:numId w:val="0"/>
        </w:num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5266690" cy="2962910"/>
            <wp:effectExtent l="0" t="0" r="3810" b="8890"/>
            <wp:docPr id="3" name="Picture 3" descr="Screensho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48)"/>
                    <pic:cNvPicPr>
                      <a:picLocks noChangeAspect="1"/>
                    </pic:cNvPicPr>
                  </pic:nvPicPr>
                  <pic:blipFill>
                    <a:blip r:embed="rId5"/>
                    <a:stretch>
                      <a:fillRect/>
                    </a:stretch>
                  </pic:blipFill>
                  <pic:spPr>
                    <a:xfrm>
                      <a:off x="0" y="0"/>
                      <a:ext cx="5266690" cy="2962910"/>
                    </a:xfrm>
                    <a:prstGeom prst="rect">
                      <a:avLst/>
                    </a:prstGeom>
                  </pic:spPr>
                </pic:pic>
              </a:graphicData>
            </a:graphic>
          </wp:inline>
        </w:drawing>
      </w:r>
    </w:p>
    <w:p>
      <w:pPr>
        <w:numPr>
          <w:ilvl w:val="0"/>
          <w:numId w:val="0"/>
        </w:num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Add Data (2)</w:t>
      </w:r>
    </w:p>
    <w:p>
      <w:pPr>
        <w:numPr>
          <w:ilvl w:val="0"/>
          <w:numId w:val="4"/>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New Entry</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Date</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Doc number</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Challan number</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Supplier</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Sales person</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Item </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Category</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Kt</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Gross wt</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Pcs</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 Net wt, Gross wt, Pcs</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 Net wt, Gross wt, Pcs</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Reference</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Narration</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Action</w:t>
      </w:r>
    </w:p>
    <w:p>
      <w:pPr>
        <w:numPr>
          <w:ilvl w:val="0"/>
          <w:numId w:val="0"/>
        </w:numPr>
        <w:rPr>
          <w:rFonts w:hint="default" w:asciiTheme="minorAscii" w:hAnsiTheme="minorAscii"/>
          <w:b w:val="0"/>
          <w:bCs w:val="0"/>
          <w:i w:val="0"/>
          <w:iCs w:val="0"/>
          <w:sz w:val="24"/>
          <w:szCs w:val="24"/>
          <w:lang w:val="en-US"/>
        </w:rPr>
      </w:pPr>
    </w:p>
    <w:p>
      <w:pPr>
        <w:numPr>
          <w:ilvl w:val="0"/>
          <w:numId w:val="0"/>
        </w:num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5266690" cy="2962910"/>
            <wp:effectExtent l="0" t="0" r="3810" b="8890"/>
            <wp:docPr id="5" name="Picture 5" descr="Screensho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51)"/>
                    <pic:cNvPicPr>
                      <a:picLocks noChangeAspect="1"/>
                    </pic:cNvPicPr>
                  </pic:nvPicPr>
                  <pic:blipFill>
                    <a:blip r:embed="rId6"/>
                    <a:stretch>
                      <a:fillRect/>
                    </a:stretch>
                  </pic:blipFill>
                  <pic:spPr>
                    <a:xfrm>
                      <a:off x="0" y="0"/>
                      <a:ext cx="5266690" cy="2962910"/>
                    </a:xfrm>
                    <a:prstGeom prst="rect">
                      <a:avLst/>
                    </a:prstGeom>
                  </pic:spPr>
                </pic:pic>
              </a:graphicData>
            </a:graphic>
          </wp:inline>
        </w:drawing>
      </w:r>
    </w:p>
    <w:p>
      <w:pPr>
        <w:numPr>
          <w:ilvl w:val="0"/>
          <w:numId w:val="0"/>
        </w:num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Add New Entry</w:t>
      </w:r>
    </w:p>
    <w:p>
      <w:pPr>
        <w:numPr>
          <w:ilvl w:val="0"/>
          <w:numId w:val="0"/>
        </w:numPr>
        <w:rPr>
          <w:rFonts w:hint="default" w:asciiTheme="minorAscii" w:hAnsiTheme="minorAscii"/>
          <w:b w:val="0"/>
          <w:bCs w:val="0"/>
          <w:i w:val="0"/>
          <w:iCs w:val="0"/>
          <w:sz w:val="24"/>
          <w:szCs w:val="24"/>
          <w:lang w:val="en-US"/>
        </w:rPr>
      </w:pPr>
    </w:p>
    <w:p>
      <w:pPr>
        <w:numPr>
          <w:ilvl w:val="0"/>
          <w:numId w:val="6"/>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Export</w:t>
      </w:r>
    </w:p>
    <w:p>
      <w:pPr>
        <w:numPr>
          <w:ilvl w:val="0"/>
          <w:numId w:val="0"/>
        </w:numPr>
        <w:ind w:left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The added data is displayed on Quality Checking History (Grid). The user can search desired data by filtering it and this filtered data can be exported in csv/excel format. Following are the fields in csv/excel:</w:t>
      </w:r>
    </w:p>
    <w:p>
      <w:pPr>
        <w:numPr>
          <w:ilvl w:val="0"/>
          <w:numId w:val="7"/>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Doc Date</w:t>
      </w:r>
    </w:p>
    <w:p>
      <w:pPr>
        <w:numPr>
          <w:ilvl w:val="0"/>
          <w:numId w:val="7"/>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Doc No</w:t>
      </w:r>
    </w:p>
    <w:p>
      <w:pPr>
        <w:numPr>
          <w:ilvl w:val="0"/>
          <w:numId w:val="7"/>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7"/>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Supplier</w:t>
      </w:r>
    </w:p>
    <w:p>
      <w:pPr>
        <w:numPr>
          <w:ilvl w:val="0"/>
          <w:numId w:val="7"/>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Name</w:t>
      </w:r>
    </w:p>
    <w:p>
      <w:pPr>
        <w:numPr>
          <w:ilvl w:val="0"/>
          <w:numId w:val="7"/>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Category</w:t>
      </w:r>
    </w:p>
    <w:p>
      <w:pPr>
        <w:numPr>
          <w:ilvl w:val="0"/>
          <w:numId w:val="7"/>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Kt</w:t>
      </w:r>
    </w:p>
    <w:p>
      <w:pPr>
        <w:numPr>
          <w:ilvl w:val="0"/>
          <w:numId w:val="7"/>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Total Gross wt</w:t>
      </w:r>
    </w:p>
    <w:p>
      <w:pPr>
        <w:numPr>
          <w:ilvl w:val="0"/>
          <w:numId w:val="7"/>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Total Net wt</w:t>
      </w:r>
    </w:p>
    <w:p>
      <w:pPr>
        <w:numPr>
          <w:ilvl w:val="0"/>
          <w:numId w:val="7"/>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Total Pcs</w:t>
      </w:r>
    </w:p>
    <w:p>
      <w:pPr>
        <w:numPr>
          <w:ilvl w:val="0"/>
          <w:numId w:val="7"/>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Gross wt</w:t>
      </w:r>
    </w:p>
    <w:p>
      <w:pPr>
        <w:numPr>
          <w:ilvl w:val="0"/>
          <w:numId w:val="7"/>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Net wt</w:t>
      </w:r>
    </w:p>
    <w:p>
      <w:pPr>
        <w:numPr>
          <w:ilvl w:val="0"/>
          <w:numId w:val="7"/>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Pcs</w:t>
      </w:r>
    </w:p>
    <w:p>
      <w:pPr>
        <w:numPr>
          <w:ilvl w:val="0"/>
          <w:numId w:val="7"/>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Gross wt</w:t>
      </w:r>
    </w:p>
    <w:p>
      <w:pPr>
        <w:numPr>
          <w:ilvl w:val="0"/>
          <w:numId w:val="7"/>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Net wt</w:t>
      </w:r>
    </w:p>
    <w:p>
      <w:pPr>
        <w:numPr>
          <w:ilvl w:val="0"/>
          <w:numId w:val="7"/>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Pcs</w:t>
      </w:r>
    </w:p>
    <w:p>
      <w:pPr>
        <w:numPr>
          <w:ilvl w:val="0"/>
          <w:numId w:val="7"/>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Reference</w:t>
      </w:r>
    </w:p>
    <w:p>
      <w:pPr>
        <w:numPr>
          <w:ilvl w:val="0"/>
          <w:numId w:val="7"/>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Updated At</w:t>
      </w:r>
    </w:p>
    <w:p>
      <w:pPr>
        <w:numPr>
          <w:ilvl w:val="0"/>
          <w:numId w:val="0"/>
        </w:numPr>
        <w:rPr>
          <w:rFonts w:hint="default" w:asciiTheme="minorAscii" w:hAnsiTheme="minorAscii"/>
          <w:b w:val="0"/>
          <w:bCs w:val="0"/>
          <w:i w:val="0"/>
          <w:iCs w:val="0"/>
          <w:sz w:val="24"/>
          <w:szCs w:val="24"/>
          <w:lang w:val="en-US"/>
        </w:rPr>
      </w:pPr>
    </w:p>
    <w:p>
      <w:pPr>
        <w:numPr>
          <w:ilvl w:val="0"/>
          <w:numId w:val="8"/>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Action</w:t>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Action consists of the following fields to all the users:</w:t>
      </w:r>
    </w:p>
    <w:p>
      <w:pPr>
        <w:numPr>
          <w:ilvl w:val="0"/>
          <w:numId w:val="9"/>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History </w:t>
      </w:r>
    </w:p>
    <w:p>
      <w:pPr>
        <w:numPr>
          <w:ilvl w:val="0"/>
          <w:numId w:val="9"/>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Cancel</w:t>
      </w:r>
    </w:p>
    <w:p>
      <w:pPr>
        <w:numPr>
          <w:ilvl w:val="0"/>
          <w:numId w:val="9"/>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Restore</w:t>
      </w:r>
    </w:p>
    <w:p>
      <w:pPr>
        <w:numPr>
          <w:ilvl w:val="0"/>
          <w:numId w:val="9"/>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Detail</w:t>
      </w:r>
    </w:p>
    <w:p>
      <w:pPr>
        <w:numPr>
          <w:ilvl w:val="0"/>
          <w:numId w:val="9"/>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Edit</w:t>
      </w:r>
    </w:p>
    <w:p>
      <w:pPr>
        <w:numPr>
          <w:ilvl w:val="0"/>
          <w:numId w:val="9"/>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Delete</w:t>
      </w:r>
    </w:p>
    <w:p>
      <w:pPr>
        <w:numPr>
          <w:ilvl w:val="0"/>
          <w:numId w:val="0"/>
        </w:numPr>
        <w:tabs>
          <w:tab w:val="left" w:pos="420"/>
        </w:tabs>
        <w:rPr>
          <w:rFonts w:hint="default" w:asciiTheme="minorAscii" w:hAnsiTheme="minorAscii"/>
          <w:b w:val="0"/>
          <w:bCs w:val="0"/>
          <w:i w:val="0"/>
          <w:iCs w:val="0"/>
          <w:sz w:val="24"/>
          <w:szCs w:val="24"/>
          <w:lang w:val="en-US"/>
        </w:rPr>
      </w:pPr>
    </w:p>
    <w:p>
      <w:pPr>
        <w:numPr>
          <w:ilvl w:val="0"/>
          <w:numId w:val="0"/>
        </w:numPr>
        <w:tabs>
          <w:tab w:val="left" w:pos="420"/>
        </w:tabs>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4985385" cy="2804795"/>
            <wp:effectExtent l="0" t="0" r="5715" b="1905"/>
            <wp:docPr id="6" name="Picture 6" descr="Screensho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52)"/>
                    <pic:cNvPicPr>
                      <a:picLocks noChangeAspect="1"/>
                    </pic:cNvPicPr>
                  </pic:nvPicPr>
                  <pic:blipFill>
                    <a:blip r:embed="rId7"/>
                    <a:stretch>
                      <a:fillRect/>
                    </a:stretch>
                  </pic:blipFill>
                  <pic:spPr>
                    <a:xfrm>
                      <a:off x="0" y="0"/>
                      <a:ext cx="4985385" cy="2804795"/>
                    </a:xfrm>
                    <a:prstGeom prst="rect">
                      <a:avLst/>
                    </a:prstGeom>
                  </pic:spPr>
                </pic:pic>
              </a:graphicData>
            </a:graphic>
          </wp:inline>
        </w:drawing>
      </w:r>
    </w:p>
    <w:p>
      <w:pPr>
        <w:numPr>
          <w:ilvl w:val="0"/>
          <w:numId w:val="0"/>
        </w:num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Action</w:t>
      </w:r>
    </w:p>
    <w:p>
      <w:pPr>
        <w:numPr>
          <w:ilvl w:val="0"/>
          <w:numId w:val="0"/>
        </w:numPr>
        <w:rPr>
          <w:rFonts w:hint="default" w:asciiTheme="minorAscii" w:hAnsiTheme="minorAscii"/>
          <w:b w:val="0"/>
          <w:bCs w:val="0"/>
          <w:i w:val="0"/>
          <w:iCs w:val="0"/>
          <w:sz w:val="24"/>
          <w:szCs w:val="24"/>
          <w:lang w:val="en-US"/>
        </w:rPr>
      </w:pPr>
    </w:p>
    <w:p>
      <w:pPr>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Proposed system</w:t>
      </w:r>
    </w:p>
    <w:p>
      <w:pPr>
        <w:numPr>
          <w:ilvl w:val="0"/>
          <w:numId w:val="10"/>
        </w:numPr>
        <w:tabs>
          <w:tab w:val="clear" w:pos="420"/>
        </w:tabs>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Create “Reason Type” as new column in Add data.</w:t>
      </w:r>
    </w:p>
    <w:p>
      <w:pPr>
        <w:numPr>
          <w:ilvl w:val="0"/>
          <w:numId w:val="10"/>
        </w:numPr>
        <w:tabs>
          <w:tab w:val="clear" w:pos="420"/>
        </w:tabs>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Create “Reason Type” as new column in Add new entry.</w:t>
      </w:r>
    </w:p>
    <w:p>
      <w:pPr>
        <w:numPr>
          <w:ilvl w:val="0"/>
          <w:numId w:val="10"/>
        </w:numPr>
        <w:tabs>
          <w:tab w:val="clear" w:pos="420"/>
        </w:tabs>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Mention list of material issues under drop-down of Reason Type.</w:t>
      </w:r>
    </w:p>
    <w:p>
      <w:pPr>
        <w:numPr>
          <w:ilvl w:val="0"/>
          <w:numId w:val="10"/>
        </w:numPr>
        <w:tabs>
          <w:tab w:val="clear" w:pos="420"/>
        </w:tabs>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Exported data should have all the columns in report, in same sequence as it shows on Quality Check History (Grid).</w:t>
      </w:r>
    </w:p>
    <w:p>
      <w:pPr>
        <w:numPr>
          <w:ilvl w:val="0"/>
          <w:numId w:val="10"/>
        </w:numPr>
        <w:tabs>
          <w:tab w:val="clear" w:pos="420"/>
        </w:tabs>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Provision of restore and cancel button based on authority.</w:t>
      </w:r>
    </w:p>
    <w:p>
      <w:pPr>
        <w:numPr>
          <w:ilvl w:val="0"/>
          <w:numId w:val="0"/>
        </w:numPr>
        <w:ind w:leftChars="0"/>
        <w:rPr>
          <w:rFonts w:hint="default" w:asciiTheme="minorAscii" w:hAnsiTheme="minorAscii"/>
          <w:b w:val="0"/>
          <w:bCs w:val="0"/>
          <w:i w:val="0"/>
          <w:iCs w:val="0"/>
          <w:sz w:val="24"/>
          <w:szCs w:val="24"/>
          <w:lang w:val="en-US"/>
        </w:rPr>
      </w:pPr>
    </w:p>
    <w:p>
      <w:pPr>
        <w:numPr>
          <w:ilvl w:val="0"/>
          <w:numId w:val="10"/>
        </w:numPr>
        <w:ind w:left="420" w:leftChars="0" w:hanging="420" w:firstLineChars="0"/>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Add data</w:t>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Quality Check History -&gt; Add Data </w:t>
      </w:r>
    </w:p>
    <w:p>
      <w:pPr>
        <w:rPr>
          <w:rFonts w:hint="default" w:asciiTheme="minorAscii" w:hAnsiTheme="minorAscii"/>
          <w:b w:val="0"/>
          <w:bCs w:val="0"/>
          <w:i w:val="0"/>
          <w:iCs w:val="0"/>
          <w:sz w:val="24"/>
          <w:szCs w:val="24"/>
          <w:lang w:val="en-US"/>
        </w:rPr>
      </w:pP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Once the user clicks on Add Data in Quality Check History, user is directed to add data page. Add data consists of following fields:</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Doc Number</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Remaining Net Wt</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Remaining Gross wt</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Remaining Pcs</w:t>
      </w:r>
    </w:p>
    <w:p>
      <w:pPr>
        <w:rPr>
          <w:rFonts w:hint="default" w:asciiTheme="minorAscii" w:hAnsiTheme="minorAscii"/>
          <w:b w:val="0"/>
          <w:bCs w:val="0"/>
          <w:i w:val="0"/>
          <w:iCs w:val="0"/>
          <w:sz w:val="24"/>
          <w:szCs w:val="24"/>
          <w:lang w:val="en-US"/>
        </w:rPr>
      </w:pP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3861435" cy="2172335"/>
            <wp:effectExtent l="0" t="0" r="12065" b="12065"/>
            <wp:docPr id="1" name="Picture 1" descr="Screensho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46)"/>
                    <pic:cNvPicPr>
                      <a:picLocks noChangeAspect="1"/>
                    </pic:cNvPicPr>
                  </pic:nvPicPr>
                  <pic:blipFill>
                    <a:blip r:embed="rId8"/>
                    <a:stretch>
                      <a:fillRect/>
                    </a:stretch>
                  </pic:blipFill>
                  <pic:spPr>
                    <a:xfrm>
                      <a:off x="0" y="0"/>
                      <a:ext cx="3861435" cy="2172335"/>
                    </a:xfrm>
                    <a:prstGeom prst="rect">
                      <a:avLst/>
                    </a:prstGeom>
                  </pic:spPr>
                </pic:pic>
              </a:graphicData>
            </a:graphic>
          </wp:inline>
        </w:drawing>
      </w:r>
    </w:p>
    <w:p>
      <w:pPr>
        <w:rPr>
          <w:rFonts w:hint="default" w:asciiTheme="minorAscii" w:hAnsiTheme="minorAscii"/>
          <w:b w:val="0"/>
          <w:bCs w:val="0"/>
          <w:i w:val="0"/>
          <w:iCs w:val="0"/>
          <w:sz w:val="24"/>
          <w:szCs w:val="24"/>
          <w:lang w:val="en-US"/>
        </w:rPr>
      </w:pP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After entering Doc number, the system directs the user to the following fields:</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Date</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Doc Number</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Supplier</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Sales person</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Item </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Category</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Kt</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Reference </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Gross wt</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Pcs</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Net wt</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Gross wt</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Pcs</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Net wt</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Gross wt</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Pcs</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Reason Type - </w:t>
      </w:r>
      <w:r>
        <w:rPr>
          <w:rFonts w:hint="default" w:asciiTheme="minorAscii" w:hAnsiTheme="minorAscii"/>
          <w:b/>
          <w:bCs/>
          <w:i w:val="0"/>
          <w:iCs w:val="0"/>
          <w:color w:val="FF0000"/>
          <w:sz w:val="24"/>
          <w:szCs w:val="24"/>
          <w:lang w:val="en-US"/>
        </w:rPr>
        <w:t>NEW</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Narration - </w:t>
      </w:r>
      <w:r>
        <w:rPr>
          <w:rFonts w:hint="default" w:asciiTheme="minorAscii" w:hAnsiTheme="minorAscii"/>
          <w:b/>
          <w:bCs/>
          <w:i w:val="0"/>
          <w:iCs w:val="0"/>
          <w:color w:val="FF0000"/>
          <w:sz w:val="24"/>
          <w:szCs w:val="24"/>
          <w:lang w:val="en-US"/>
        </w:rPr>
        <w:t>NEW</w:t>
      </w:r>
    </w:p>
    <w:p>
      <w:pPr>
        <w:rPr>
          <w:rFonts w:hint="default" w:asciiTheme="minorAscii" w:hAnsiTheme="minorAscii"/>
          <w:b w:val="0"/>
          <w:bCs w:val="0"/>
          <w:i w:val="0"/>
          <w:iCs w:val="0"/>
          <w:sz w:val="24"/>
          <w:szCs w:val="24"/>
          <w:lang w:val="en-US"/>
        </w:rPr>
      </w:pPr>
    </w:p>
    <w:p>
      <w:pPr>
        <w:numPr>
          <w:ilvl w:val="0"/>
          <w:numId w:val="0"/>
        </w:num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All the other fields, apart from Reason Type &amp; Narration, remains the same as in existing module.</w:t>
      </w:r>
    </w:p>
    <w:p>
      <w:pPr>
        <w:numPr>
          <w:ilvl w:val="0"/>
          <w:numId w:val="0"/>
        </w:numPr>
        <w:rPr>
          <w:rFonts w:hint="default" w:asciiTheme="minorAscii" w:hAnsiTheme="minorAscii"/>
          <w:b w:val="0"/>
          <w:bCs w:val="0"/>
          <w:i w:val="0"/>
          <w:iCs w:val="0"/>
          <w:sz w:val="24"/>
          <w:szCs w:val="24"/>
          <w:lang w:val="en-US"/>
        </w:rPr>
      </w:pPr>
    </w:p>
    <w:tbl>
      <w:tblPr>
        <w:tblStyle w:val="4"/>
        <w:tblW w:w="8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6"/>
        <w:gridCol w:w="1607"/>
        <w:gridCol w:w="1754"/>
        <w:gridCol w:w="3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607"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754"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3688"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Reason Type</w:t>
            </w:r>
          </w:p>
        </w:tc>
        <w:tc>
          <w:tcPr>
            <w:tcW w:w="1607"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Drop-down</w:t>
            </w:r>
          </w:p>
        </w:tc>
        <w:tc>
          <w:tcPr>
            <w:tcW w:w="1754"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3688"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The user can manually select the reason i.e. type code of material issue namely design, QC, PO or HM through drop-down.</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Connect Us-&gt; Material issue main menu-&gt; Type Code (active)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Narration</w:t>
            </w:r>
          </w:p>
        </w:tc>
        <w:tc>
          <w:tcPr>
            <w:tcW w:w="1607"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754"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3688"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enter additional comments in narration if needed.</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Existing module had Narration field beside Reference field and above the table. However, in proposed module provide Narration field in beside Reason Type field in the table.</w:t>
            </w:r>
          </w:p>
        </w:tc>
      </w:tr>
    </w:tbl>
    <w:p>
      <w:pPr>
        <w:rPr>
          <w:rFonts w:hint="default" w:asciiTheme="minorAscii" w:hAnsiTheme="minorAscii"/>
          <w:b/>
          <w:bCs/>
          <w:i w:val="0"/>
          <w:iCs w:val="0"/>
          <w:sz w:val="24"/>
          <w:szCs w:val="24"/>
          <w:lang w:val="en-US"/>
        </w:rPr>
      </w:pPr>
    </w:p>
    <w:p>
      <w:pPr>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drawing>
          <wp:inline distT="0" distB="0" distL="114300" distR="114300">
            <wp:extent cx="5266690" cy="2962910"/>
            <wp:effectExtent l="0" t="0" r="3810" b="8890"/>
            <wp:docPr id="7" name="Picture 7" descr="quality check - ad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uality check - add data"/>
                    <pic:cNvPicPr>
                      <a:picLocks noChangeAspect="1"/>
                    </pic:cNvPicPr>
                  </pic:nvPicPr>
                  <pic:blipFill>
                    <a:blip r:embed="rId9"/>
                    <a:stretch>
                      <a:fillRect/>
                    </a:stretch>
                  </pic:blipFill>
                  <pic:spPr>
                    <a:xfrm>
                      <a:off x="0" y="0"/>
                      <a:ext cx="5266690" cy="2962910"/>
                    </a:xfrm>
                    <a:prstGeom prst="rect">
                      <a:avLst/>
                    </a:prstGeom>
                  </pic:spPr>
                </pic:pic>
              </a:graphicData>
            </a:graphic>
          </wp:inline>
        </w:drawing>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Add Data (Proposed system)</w:t>
      </w:r>
    </w:p>
    <w:p>
      <w:pPr>
        <w:rPr>
          <w:rFonts w:hint="default" w:asciiTheme="minorAscii" w:hAnsiTheme="minorAscii"/>
          <w:b w:val="0"/>
          <w:bCs w:val="0"/>
          <w:i w:val="0"/>
          <w:iCs w:val="0"/>
          <w:sz w:val="24"/>
          <w:szCs w:val="24"/>
          <w:lang w:val="en-US"/>
        </w:rPr>
      </w:pP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Once the data is added, all the details should be displayed on Quality Check History (Grid).</w:t>
      </w:r>
    </w:p>
    <w:p>
      <w:pPr>
        <w:rPr>
          <w:rFonts w:hint="default" w:asciiTheme="minorAscii" w:hAnsiTheme="minorAscii"/>
          <w:b w:val="0"/>
          <w:bCs w:val="0"/>
          <w:i w:val="0"/>
          <w:iCs w:val="0"/>
          <w:sz w:val="24"/>
          <w:szCs w:val="24"/>
          <w:lang w:val="en-US"/>
        </w:rPr>
      </w:pPr>
    </w:p>
    <w:p>
      <w:pPr>
        <w:numPr>
          <w:ilvl w:val="0"/>
          <w:numId w:val="12"/>
        </w:numPr>
        <w:ind w:left="420" w:leftChars="0" w:hanging="420" w:firstLineChars="0"/>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Add New Entry</w:t>
      </w:r>
    </w:p>
    <w:p>
      <w:pPr>
        <w:numPr>
          <w:ilvl w:val="0"/>
          <w:numId w:val="0"/>
        </w:numPr>
        <w:ind w:left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Quality Check History-&gt; Add New Entry</w:t>
      </w:r>
    </w:p>
    <w:p>
      <w:pPr>
        <w:numPr>
          <w:ilvl w:val="0"/>
          <w:numId w:val="0"/>
        </w:numPr>
        <w:ind w:leftChars="0"/>
        <w:rPr>
          <w:rFonts w:hint="default" w:asciiTheme="minorAscii" w:hAnsiTheme="minorAscii"/>
          <w:b w:val="0"/>
          <w:bCs w:val="0"/>
          <w:i w:val="0"/>
          <w:iCs w:val="0"/>
          <w:sz w:val="24"/>
          <w:szCs w:val="24"/>
          <w:lang w:val="en-US"/>
        </w:rPr>
      </w:pPr>
    </w:p>
    <w:p>
      <w:pPr>
        <w:numPr>
          <w:ilvl w:val="0"/>
          <w:numId w:val="0"/>
        </w:num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New entry should have following fields:</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Date</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Doc number</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Challan number</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Supplier</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Sales person</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Item </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Category</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Kt</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Gross wt</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Pcs</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Net wt</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Rejecetd Gross wt</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Rejecetd Pcs</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Net wt</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Gross wt</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Pcs</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Reference</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Reason Type - </w:t>
      </w:r>
      <w:r>
        <w:rPr>
          <w:rFonts w:hint="default" w:asciiTheme="minorAscii" w:hAnsiTheme="minorAscii"/>
          <w:b/>
          <w:bCs/>
          <w:i w:val="0"/>
          <w:iCs w:val="0"/>
          <w:color w:val="FF0000"/>
          <w:sz w:val="24"/>
          <w:szCs w:val="24"/>
          <w:lang w:val="en-US"/>
        </w:rPr>
        <w:t>NEW</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Narration</w:t>
      </w:r>
    </w:p>
    <w:p>
      <w:pPr>
        <w:numPr>
          <w:ilvl w:val="0"/>
          <w:numId w:val="5"/>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Action</w:t>
      </w:r>
    </w:p>
    <w:p>
      <w:pPr>
        <w:numPr>
          <w:ilvl w:val="0"/>
          <w:numId w:val="0"/>
        </w:numPr>
        <w:ind w:left="400" w:leftChars="0"/>
        <w:rPr>
          <w:rFonts w:hint="default" w:asciiTheme="minorAscii" w:hAnsiTheme="minorAscii"/>
          <w:b w:val="0"/>
          <w:bCs w:val="0"/>
          <w:i w:val="0"/>
          <w:iCs w:val="0"/>
          <w:sz w:val="24"/>
          <w:szCs w:val="24"/>
          <w:lang w:val="en-US"/>
        </w:rPr>
      </w:pPr>
    </w:p>
    <w:p>
      <w:pPr>
        <w:numPr>
          <w:ilvl w:val="0"/>
          <w:numId w:val="0"/>
        </w:num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All the other fields, apart from Reason Type, remains the same as in existing module.</w:t>
      </w:r>
    </w:p>
    <w:p>
      <w:pPr>
        <w:numPr>
          <w:ilvl w:val="0"/>
          <w:numId w:val="0"/>
        </w:numPr>
        <w:rPr>
          <w:rFonts w:hint="default" w:asciiTheme="minorAscii" w:hAnsiTheme="minorAscii"/>
          <w:b w:val="0"/>
          <w:bCs w:val="0"/>
          <w:i w:val="0"/>
          <w:iCs w:val="0"/>
          <w:sz w:val="24"/>
          <w:szCs w:val="24"/>
          <w:lang w:val="en-US"/>
        </w:rPr>
      </w:pPr>
    </w:p>
    <w:tbl>
      <w:tblPr>
        <w:tblStyle w:val="4"/>
        <w:tblW w:w="8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6"/>
        <w:gridCol w:w="1607"/>
        <w:gridCol w:w="1754"/>
        <w:gridCol w:w="3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607"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754"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3688"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Reason Type</w:t>
            </w:r>
          </w:p>
        </w:tc>
        <w:tc>
          <w:tcPr>
            <w:tcW w:w="1607"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Drop-down</w:t>
            </w:r>
          </w:p>
        </w:tc>
        <w:tc>
          <w:tcPr>
            <w:tcW w:w="1754"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3688"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The user can manually select the reason i.e. type code of material issue namely design, QC, PO or HM through drop-down.</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Connect Us-&gt; Material issue main menu-&gt; Type Code (active)</w:t>
            </w:r>
          </w:p>
        </w:tc>
      </w:tr>
    </w:tbl>
    <w:p>
      <w:pPr>
        <w:numPr>
          <w:ilvl w:val="0"/>
          <w:numId w:val="0"/>
        </w:numPr>
        <w:rPr>
          <w:rFonts w:hint="default" w:asciiTheme="minorAscii" w:hAnsiTheme="minorAscii"/>
          <w:b w:val="0"/>
          <w:bCs w:val="0"/>
          <w:i w:val="0"/>
          <w:iCs w:val="0"/>
          <w:sz w:val="24"/>
          <w:szCs w:val="24"/>
          <w:lang w:val="en-US"/>
        </w:rPr>
      </w:pPr>
    </w:p>
    <w:p>
      <w:pPr>
        <w:numPr>
          <w:ilvl w:val="0"/>
          <w:numId w:val="0"/>
        </w:num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5266690" cy="2962910"/>
            <wp:effectExtent l="0" t="0" r="3810" b="8890"/>
            <wp:docPr id="8" name="Picture 8" descr="quality check - add new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uality check - add new entry"/>
                    <pic:cNvPicPr>
                      <a:picLocks noChangeAspect="1"/>
                    </pic:cNvPicPr>
                  </pic:nvPicPr>
                  <pic:blipFill>
                    <a:blip r:embed="rId10"/>
                    <a:stretch>
                      <a:fillRect/>
                    </a:stretch>
                  </pic:blipFill>
                  <pic:spPr>
                    <a:xfrm>
                      <a:off x="0" y="0"/>
                      <a:ext cx="5266690" cy="2962910"/>
                    </a:xfrm>
                    <a:prstGeom prst="rect">
                      <a:avLst/>
                    </a:prstGeom>
                  </pic:spPr>
                </pic:pic>
              </a:graphicData>
            </a:graphic>
          </wp:inline>
        </w:drawing>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Add New Entry (Proposed system)</w:t>
      </w:r>
    </w:p>
    <w:p>
      <w:pPr>
        <w:rPr>
          <w:rFonts w:hint="default" w:asciiTheme="minorAscii" w:hAnsiTheme="minorAscii"/>
          <w:b w:val="0"/>
          <w:bCs w:val="0"/>
          <w:i w:val="0"/>
          <w:iCs w:val="0"/>
          <w:sz w:val="24"/>
          <w:szCs w:val="24"/>
          <w:lang w:val="en-US"/>
        </w:rPr>
      </w:pP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Once the data is added, it will be displayed on Quality Checking History (Grid). The Grid have following fields:</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Actions</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Selection</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ID </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Date</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Doc number</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Challan Number</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Supplier</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Employee name</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name</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Category</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Kt</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Total Net wt</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Total Gross wt</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Total Pcs</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Net wt</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Gross wt</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Pcs</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Net wt</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Gross wt</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Pcs</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Reason Type</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Narration</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Reference</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 cancel</w:t>
      </w:r>
    </w:p>
    <w:p>
      <w:pPr>
        <w:rPr>
          <w:rFonts w:hint="default" w:asciiTheme="minorAscii" w:hAnsiTheme="minorAscii"/>
          <w:b w:val="0"/>
          <w:bCs w:val="0"/>
          <w:i w:val="0"/>
          <w:iCs w:val="0"/>
          <w:sz w:val="24"/>
          <w:szCs w:val="24"/>
          <w:lang w:val="en-US"/>
        </w:rPr>
      </w:pPr>
    </w:p>
    <w:p>
      <w:pPr>
        <w:rPr>
          <w:rFonts w:hint="default" w:asciiTheme="minorAscii" w:hAnsiTheme="minorAscii"/>
          <w:b w:val="0"/>
          <w:bCs w:val="0"/>
          <w:i w:val="0"/>
          <w:iCs w:val="0"/>
          <w:sz w:val="24"/>
          <w:szCs w:val="24"/>
          <w:lang w:val="en-US"/>
        </w:rPr>
      </w:pPr>
      <w:r>
        <w:rPr>
          <w:rFonts w:hint="default" w:asciiTheme="minorAscii" w:hAnsiTheme="minorAscii"/>
          <w:i w:val="0"/>
          <w:iCs w:val="0"/>
          <w:sz w:val="24"/>
          <w:szCs w:val="24"/>
        </w:rPr>
        <w:drawing>
          <wp:inline distT="0" distB="0" distL="114300" distR="114300">
            <wp:extent cx="3568065" cy="2007235"/>
            <wp:effectExtent l="0" t="0" r="635" b="120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3568065" cy="2007235"/>
                    </a:xfrm>
                    <a:prstGeom prst="rect">
                      <a:avLst/>
                    </a:prstGeom>
                    <a:noFill/>
                    <a:ln>
                      <a:noFill/>
                    </a:ln>
                  </pic:spPr>
                </pic:pic>
              </a:graphicData>
            </a:graphic>
          </wp:inline>
        </w:drawing>
      </w:r>
    </w:p>
    <w:p>
      <w:pPr>
        <w:rPr>
          <w:rFonts w:hint="default" w:asciiTheme="minorAscii" w:hAnsiTheme="minorAscii"/>
          <w:b w:val="0"/>
          <w:bCs w:val="0"/>
          <w:i w:val="0"/>
          <w:iCs w:val="0"/>
          <w:sz w:val="24"/>
          <w:szCs w:val="24"/>
          <w:lang w:val="en-US"/>
        </w:rPr>
      </w:pPr>
    </w:p>
    <w:p>
      <w:pPr>
        <w:numPr>
          <w:ilvl w:val="0"/>
          <w:numId w:val="13"/>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bCs/>
          <w:i w:val="0"/>
          <w:iCs w:val="0"/>
          <w:sz w:val="24"/>
          <w:szCs w:val="24"/>
          <w:lang w:val="en-US"/>
        </w:rPr>
        <w:t>Export</w:t>
      </w:r>
    </w:p>
    <w:p>
      <w:pPr>
        <w:numPr>
          <w:ilvl w:val="0"/>
          <w:numId w:val="0"/>
        </w:numPr>
        <w:ind w:left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Quality Check History-&gt; Export</w:t>
      </w:r>
    </w:p>
    <w:p>
      <w:pPr>
        <w:numPr>
          <w:ilvl w:val="0"/>
          <w:numId w:val="0"/>
        </w:numPr>
        <w:ind w:leftChars="0"/>
        <w:rPr>
          <w:rFonts w:hint="default" w:asciiTheme="minorAscii" w:hAnsiTheme="minorAscii"/>
          <w:b/>
          <w:bCs/>
          <w:i w:val="0"/>
          <w:iCs w:val="0"/>
          <w:sz w:val="24"/>
          <w:szCs w:val="24"/>
          <w:lang w:val="en-US"/>
        </w:rPr>
      </w:pPr>
    </w:p>
    <w:p>
      <w:pPr>
        <w:numPr>
          <w:ilvl w:val="0"/>
          <w:numId w:val="0"/>
        </w:numPr>
        <w:ind w:left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Whenever user exports desired data, the data should be exported in the same sequence of columns in csv/excel format as it is displayed on Quality Check History (Grid). The exported report should have all the following fields:</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Sr No. </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Date</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Doc number</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Challan Number</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Supplier</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Employee name</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Product Group</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 name</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Category</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Kt</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Total Net wt</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Total Gross wt</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Total Pcs</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Net wt</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Gross wt</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Pcs</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Net wt</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Gross wt</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Accepted Pcs</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Reason Type</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Narration</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Reference</w:t>
      </w:r>
    </w:p>
    <w:p>
      <w:pPr>
        <w:numPr>
          <w:ilvl w:val="0"/>
          <w:numId w:val="11"/>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 cancel</w:t>
      </w:r>
    </w:p>
    <w:p>
      <w:pPr>
        <w:rPr>
          <w:rFonts w:hint="default" w:asciiTheme="minorAscii" w:hAnsiTheme="minorAscii"/>
          <w:b w:val="0"/>
          <w:bCs w:val="0"/>
          <w:i w:val="0"/>
          <w:iCs w:val="0"/>
          <w:sz w:val="24"/>
          <w:szCs w:val="24"/>
          <w:lang w:val="en-US"/>
        </w:rPr>
      </w:pPr>
    </w:p>
    <w:p>
      <w:pPr>
        <w:numPr>
          <w:ilvl w:val="0"/>
          <w:numId w:val="14"/>
        </w:numPr>
        <w:ind w:left="4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bCs/>
          <w:i w:val="0"/>
          <w:iCs w:val="0"/>
          <w:sz w:val="24"/>
          <w:szCs w:val="24"/>
          <w:lang w:val="en-US"/>
        </w:rPr>
        <w:t>Action</w:t>
      </w:r>
    </w:p>
    <w:p>
      <w:pPr>
        <w:numPr>
          <w:ilvl w:val="0"/>
          <w:numId w:val="0"/>
        </w:numPr>
        <w:ind w:left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Quality Check History-&gt; Action</w:t>
      </w:r>
    </w:p>
    <w:p>
      <w:pPr>
        <w:numPr>
          <w:ilvl w:val="0"/>
          <w:numId w:val="0"/>
        </w:numPr>
        <w:ind w:leftChars="0"/>
        <w:rPr>
          <w:rFonts w:hint="default" w:asciiTheme="minorAscii" w:hAnsiTheme="minorAscii"/>
          <w:b/>
          <w:bCs/>
          <w:i w:val="0"/>
          <w:iCs w:val="0"/>
          <w:sz w:val="24"/>
          <w:szCs w:val="24"/>
          <w:lang w:val="en-US"/>
        </w:rPr>
      </w:pP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The action field consists of the following fields:</w:t>
      </w:r>
    </w:p>
    <w:p>
      <w:pPr>
        <w:numPr>
          <w:ilvl w:val="0"/>
          <w:numId w:val="9"/>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History </w:t>
      </w:r>
    </w:p>
    <w:p>
      <w:pPr>
        <w:numPr>
          <w:ilvl w:val="0"/>
          <w:numId w:val="9"/>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Cancel - </w:t>
      </w:r>
      <w:r>
        <w:rPr>
          <w:rFonts w:hint="default" w:asciiTheme="minorAscii" w:hAnsiTheme="minorAscii"/>
          <w:b/>
          <w:bCs/>
          <w:i w:val="0"/>
          <w:iCs w:val="0"/>
          <w:color w:val="FF0000"/>
          <w:sz w:val="24"/>
          <w:szCs w:val="24"/>
          <w:lang w:val="en-US"/>
        </w:rPr>
        <w:t>NEW UPDATE</w:t>
      </w:r>
    </w:p>
    <w:p>
      <w:pPr>
        <w:numPr>
          <w:ilvl w:val="0"/>
          <w:numId w:val="9"/>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Restore - </w:t>
      </w:r>
      <w:r>
        <w:rPr>
          <w:rFonts w:hint="default" w:asciiTheme="minorAscii" w:hAnsiTheme="minorAscii"/>
          <w:b/>
          <w:bCs/>
          <w:i w:val="0"/>
          <w:iCs w:val="0"/>
          <w:color w:val="FF0000"/>
          <w:sz w:val="24"/>
          <w:szCs w:val="24"/>
          <w:lang w:val="en-US"/>
        </w:rPr>
        <w:t>NEW UPDATE</w:t>
      </w:r>
    </w:p>
    <w:p>
      <w:pPr>
        <w:numPr>
          <w:ilvl w:val="0"/>
          <w:numId w:val="9"/>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Detail</w:t>
      </w:r>
    </w:p>
    <w:p>
      <w:pPr>
        <w:numPr>
          <w:ilvl w:val="0"/>
          <w:numId w:val="9"/>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Edit </w:t>
      </w:r>
    </w:p>
    <w:p>
      <w:pPr>
        <w:numPr>
          <w:ilvl w:val="0"/>
          <w:numId w:val="9"/>
        </w:numPr>
        <w:ind w:left="820" w:leftChars="0" w:hanging="420" w:firstLineChars="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Delete </w:t>
      </w:r>
    </w:p>
    <w:p>
      <w:pPr>
        <w:rPr>
          <w:rFonts w:hint="default" w:asciiTheme="minorAscii" w:hAnsiTheme="minorAscii"/>
          <w:b w:val="0"/>
          <w:bCs w:val="0"/>
          <w:i w:val="0"/>
          <w:iCs w:val="0"/>
          <w:sz w:val="24"/>
          <w:szCs w:val="24"/>
          <w:lang w:val="en-US"/>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7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7277" w:type="dxa"/>
            <w:shd w:val="clear" w:color="auto" w:fill="BDD6EE" w:themeFill="accent1" w:themeFillTint="66"/>
          </w:tcPr>
          <w:p>
            <w:pPr>
              <w:widowControl w:val="0"/>
              <w:jc w:val="center"/>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Restore</w:t>
            </w:r>
          </w:p>
        </w:tc>
        <w:tc>
          <w:tcPr>
            <w:tcW w:w="7277"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can restore canceled data. Restore action should be provided to user based on authority only. Create Login special authority. </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Connect Us-&gt; Bill Checking-&gt; Bill Checking Masters-&gt; Login Special Auth Mapping-&gt; Add Data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Cancel</w:t>
            </w:r>
          </w:p>
        </w:tc>
        <w:tc>
          <w:tcPr>
            <w:tcW w:w="7277"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can edit his already added data. Restore action should be provided to user based on authority. Create Login special authority. </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Connect Us-&gt; Bill Checking-&gt; Bill Checking Masters-&gt; Login Special Auth Mapping-&gt; Add Data </w:t>
            </w:r>
          </w:p>
        </w:tc>
      </w:tr>
    </w:tbl>
    <w:p>
      <w:pPr>
        <w:rPr>
          <w:rFonts w:hint="default" w:asciiTheme="minorAscii" w:hAnsiTheme="minorAscii"/>
          <w:b/>
          <w:bCs/>
          <w:i w:val="0"/>
          <w:iCs w:val="0"/>
          <w:sz w:val="24"/>
          <w:szCs w:val="24"/>
          <w:lang w:val="en-US"/>
        </w:rPr>
      </w:pPr>
    </w:p>
    <w:p>
      <w:pPr>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References of the users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4"/>
        <w:gridCol w:w="1442"/>
        <w:gridCol w:w="3754"/>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1442"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3754"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1102" w:type="dxa"/>
            <w:shd w:val="clear" w:color="auto" w:fill="BDD6EE" w:themeFill="accent1" w:themeFillTint="66"/>
          </w:tcPr>
          <w:p>
            <w:pPr>
              <w:widowControl w:val="0"/>
              <w:jc w:val="center"/>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144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Tushar Nikam</w:t>
            </w:r>
          </w:p>
        </w:tc>
        <w:tc>
          <w:tcPr>
            <w:tcW w:w="3754"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itinv@csjewellers.com</w:t>
            </w:r>
          </w:p>
        </w:tc>
        <w:tc>
          <w:tcPr>
            <w:tcW w:w="110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144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Tushar Nikam</w:t>
            </w:r>
          </w:p>
        </w:tc>
        <w:tc>
          <w:tcPr>
            <w:tcW w:w="3754"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itinv@csjewellers.com</w:t>
            </w:r>
          </w:p>
        </w:tc>
        <w:tc>
          <w:tcPr>
            <w:tcW w:w="110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144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3754"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110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144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Prathamesh Shinde</w:t>
            </w:r>
          </w:p>
        </w:tc>
        <w:tc>
          <w:tcPr>
            <w:tcW w:w="3754"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w:t>
            </w:r>
            <w:bookmarkStart w:id="0" w:name="_GoBack"/>
            <w:bookmarkEnd w:id="0"/>
            <w:r>
              <w:rPr>
                <w:rFonts w:hint="default" w:asciiTheme="minorAscii" w:hAnsiTheme="minorAscii"/>
                <w:b w:val="0"/>
                <w:bCs w:val="0"/>
                <w:i w:val="0"/>
                <w:iCs w:val="0"/>
                <w:sz w:val="24"/>
                <w:szCs w:val="24"/>
                <w:vertAlign w:val="baseline"/>
                <w:lang w:val="en-US"/>
              </w:rPr>
              <w:t>rathamesh.shinde@techneai.com</w:t>
            </w:r>
          </w:p>
        </w:tc>
        <w:tc>
          <w:tcPr>
            <w:tcW w:w="1102"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144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Priyanka Dupargude</w:t>
            </w:r>
          </w:p>
        </w:tc>
        <w:tc>
          <w:tcPr>
            <w:tcW w:w="3754"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Priyanka.dupargude@techneai.com</w:t>
            </w:r>
          </w:p>
        </w:tc>
        <w:tc>
          <w:tcPr>
            <w:tcW w:w="110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2964</w:t>
            </w:r>
          </w:p>
        </w:tc>
      </w:tr>
    </w:tbl>
    <w:p>
      <w:pPr>
        <w:rPr>
          <w:rFonts w:hint="default" w:asciiTheme="minorAscii" w:hAnsiTheme="minorAscii"/>
          <w:b w:val="0"/>
          <w:bCs w:val="0"/>
          <w:i w:val="0"/>
          <w:iCs w:val="0"/>
          <w:sz w:val="24"/>
          <w:szCs w:val="24"/>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BBD125"/>
    <w:multiLevelType w:val="singleLevel"/>
    <w:tmpl w:val="95BBD12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98C6F7EA"/>
    <w:multiLevelType w:val="singleLevel"/>
    <w:tmpl w:val="98C6F7E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B542D8E8"/>
    <w:multiLevelType w:val="singleLevel"/>
    <w:tmpl w:val="B542D8E8"/>
    <w:lvl w:ilvl="0" w:tentative="0">
      <w:start w:val="1"/>
      <w:numFmt w:val="bullet"/>
      <w:lvlText w:val=""/>
      <w:lvlJc w:val="left"/>
      <w:pPr>
        <w:tabs>
          <w:tab w:val="left" w:pos="420"/>
        </w:tabs>
        <w:ind w:left="820" w:leftChars="0" w:hanging="420" w:firstLineChars="0"/>
      </w:pPr>
      <w:rPr>
        <w:rFonts w:hint="default" w:ascii="Wingdings" w:hAnsi="Wingdings"/>
      </w:rPr>
    </w:lvl>
  </w:abstractNum>
  <w:abstractNum w:abstractNumId="3">
    <w:nsid w:val="B5C15419"/>
    <w:multiLevelType w:val="singleLevel"/>
    <w:tmpl w:val="B5C15419"/>
    <w:lvl w:ilvl="0" w:tentative="0">
      <w:start w:val="1"/>
      <w:numFmt w:val="bullet"/>
      <w:lvlText w:val=""/>
      <w:lvlJc w:val="left"/>
      <w:pPr>
        <w:tabs>
          <w:tab w:val="left" w:pos="420"/>
        </w:tabs>
        <w:ind w:left="820" w:leftChars="0" w:hanging="420" w:firstLineChars="0"/>
      </w:pPr>
      <w:rPr>
        <w:rFonts w:hint="default" w:ascii="Wingdings" w:hAnsi="Wingdings"/>
      </w:rPr>
    </w:lvl>
  </w:abstractNum>
  <w:abstractNum w:abstractNumId="4">
    <w:nsid w:val="D2C119A7"/>
    <w:multiLevelType w:val="singleLevel"/>
    <w:tmpl w:val="D2C119A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E80E52A9"/>
    <w:multiLevelType w:val="singleLevel"/>
    <w:tmpl w:val="E80E52A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0E4E9646"/>
    <w:multiLevelType w:val="singleLevel"/>
    <w:tmpl w:val="0E4E964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37262AB6"/>
    <w:multiLevelType w:val="singleLevel"/>
    <w:tmpl w:val="37262AB6"/>
    <w:lvl w:ilvl="0" w:tentative="0">
      <w:start w:val="1"/>
      <w:numFmt w:val="bullet"/>
      <w:lvlText w:val=""/>
      <w:lvlJc w:val="left"/>
      <w:pPr>
        <w:tabs>
          <w:tab w:val="left" w:pos="420"/>
        </w:tabs>
        <w:ind w:left="820" w:leftChars="0" w:hanging="420" w:firstLineChars="0"/>
      </w:pPr>
      <w:rPr>
        <w:rFonts w:hint="default" w:ascii="Wingdings" w:hAnsi="Wingdings"/>
      </w:rPr>
    </w:lvl>
  </w:abstractNum>
  <w:abstractNum w:abstractNumId="8">
    <w:nsid w:val="3FEC1BC4"/>
    <w:multiLevelType w:val="singleLevel"/>
    <w:tmpl w:val="3FEC1BC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408E4E2E"/>
    <w:multiLevelType w:val="singleLevel"/>
    <w:tmpl w:val="408E4E2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5118C56C"/>
    <w:multiLevelType w:val="singleLevel"/>
    <w:tmpl w:val="5118C56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56D34C2C"/>
    <w:multiLevelType w:val="singleLevel"/>
    <w:tmpl w:val="56D34C2C"/>
    <w:lvl w:ilvl="0" w:tentative="0">
      <w:start w:val="1"/>
      <w:numFmt w:val="bullet"/>
      <w:lvlText w:val=""/>
      <w:lvlJc w:val="left"/>
      <w:pPr>
        <w:tabs>
          <w:tab w:val="left" w:pos="420"/>
        </w:tabs>
        <w:ind w:left="820" w:leftChars="0" w:hanging="420" w:firstLineChars="0"/>
      </w:pPr>
      <w:rPr>
        <w:rFonts w:hint="default" w:ascii="Wingdings" w:hAnsi="Wingdings"/>
      </w:rPr>
    </w:lvl>
  </w:abstractNum>
  <w:abstractNum w:abstractNumId="12">
    <w:nsid w:val="712E68D2"/>
    <w:multiLevelType w:val="singleLevel"/>
    <w:tmpl w:val="712E68D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7F212415"/>
    <w:multiLevelType w:val="singleLevel"/>
    <w:tmpl w:val="7F212415"/>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6"/>
  </w:num>
  <w:num w:numId="2">
    <w:abstractNumId w:val="4"/>
  </w:num>
  <w:num w:numId="3">
    <w:abstractNumId w:val="2"/>
  </w:num>
  <w:num w:numId="4">
    <w:abstractNumId w:val="12"/>
  </w:num>
  <w:num w:numId="5">
    <w:abstractNumId w:val="11"/>
  </w:num>
  <w:num w:numId="6">
    <w:abstractNumId w:val="8"/>
  </w:num>
  <w:num w:numId="7">
    <w:abstractNumId w:val="3"/>
  </w:num>
  <w:num w:numId="8">
    <w:abstractNumId w:val="5"/>
  </w:num>
  <w:num w:numId="9">
    <w:abstractNumId w:val="7"/>
  </w:num>
  <w:num w:numId="10">
    <w:abstractNumId w:val="13"/>
  </w:num>
  <w:num w:numId="11">
    <w:abstractNumId w:val="0"/>
  </w:num>
  <w:num w:numId="12">
    <w:abstractNumId w:val="9"/>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707442"/>
    <w:rsid w:val="015C48BA"/>
    <w:rsid w:val="021B6523"/>
    <w:rsid w:val="02586C81"/>
    <w:rsid w:val="02AB78A7"/>
    <w:rsid w:val="03D66BA6"/>
    <w:rsid w:val="049D5CE2"/>
    <w:rsid w:val="050E411D"/>
    <w:rsid w:val="0547508E"/>
    <w:rsid w:val="057448C8"/>
    <w:rsid w:val="05F11A75"/>
    <w:rsid w:val="062E0F1B"/>
    <w:rsid w:val="06CC34CE"/>
    <w:rsid w:val="06FD08ED"/>
    <w:rsid w:val="08F23308"/>
    <w:rsid w:val="09811362"/>
    <w:rsid w:val="09A87DA0"/>
    <w:rsid w:val="09CF47C3"/>
    <w:rsid w:val="09D27E0F"/>
    <w:rsid w:val="09EF09C1"/>
    <w:rsid w:val="09F204B1"/>
    <w:rsid w:val="0A960E3D"/>
    <w:rsid w:val="0BC32105"/>
    <w:rsid w:val="0C1E733C"/>
    <w:rsid w:val="0C611412"/>
    <w:rsid w:val="0CD914B5"/>
    <w:rsid w:val="0D944C9B"/>
    <w:rsid w:val="0DAD0977"/>
    <w:rsid w:val="0DFA5B87"/>
    <w:rsid w:val="0E060087"/>
    <w:rsid w:val="0E5C05EF"/>
    <w:rsid w:val="0EE02FCE"/>
    <w:rsid w:val="0FD20B69"/>
    <w:rsid w:val="106A6FF4"/>
    <w:rsid w:val="11322B63"/>
    <w:rsid w:val="116F4196"/>
    <w:rsid w:val="1230601B"/>
    <w:rsid w:val="127A7296"/>
    <w:rsid w:val="128526CB"/>
    <w:rsid w:val="13C62793"/>
    <w:rsid w:val="141D437D"/>
    <w:rsid w:val="14A901E4"/>
    <w:rsid w:val="14FF0269"/>
    <w:rsid w:val="15B84CA8"/>
    <w:rsid w:val="15C42D02"/>
    <w:rsid w:val="163C6D3C"/>
    <w:rsid w:val="169C7774"/>
    <w:rsid w:val="16C1089A"/>
    <w:rsid w:val="18D2785B"/>
    <w:rsid w:val="18E0096A"/>
    <w:rsid w:val="18E60E74"/>
    <w:rsid w:val="194E332E"/>
    <w:rsid w:val="19FB6F0E"/>
    <w:rsid w:val="1C116575"/>
    <w:rsid w:val="1C901B90"/>
    <w:rsid w:val="1CAD2B39"/>
    <w:rsid w:val="1D0E6F59"/>
    <w:rsid w:val="1E2F2755"/>
    <w:rsid w:val="1E650DFA"/>
    <w:rsid w:val="1E65704C"/>
    <w:rsid w:val="1EF108E0"/>
    <w:rsid w:val="20684BD2"/>
    <w:rsid w:val="20A200E4"/>
    <w:rsid w:val="20EC5D9F"/>
    <w:rsid w:val="210B24C7"/>
    <w:rsid w:val="21425423"/>
    <w:rsid w:val="226546C9"/>
    <w:rsid w:val="22680EB9"/>
    <w:rsid w:val="22C205C9"/>
    <w:rsid w:val="23F521F1"/>
    <w:rsid w:val="241A4435"/>
    <w:rsid w:val="24AF4B7D"/>
    <w:rsid w:val="25DA0320"/>
    <w:rsid w:val="25DC5E46"/>
    <w:rsid w:val="262E41C8"/>
    <w:rsid w:val="27C546B8"/>
    <w:rsid w:val="27D35027"/>
    <w:rsid w:val="27DFBDC0"/>
    <w:rsid w:val="28010C34"/>
    <w:rsid w:val="28893937"/>
    <w:rsid w:val="28D23530"/>
    <w:rsid w:val="28D73D95"/>
    <w:rsid w:val="296C5733"/>
    <w:rsid w:val="2996455E"/>
    <w:rsid w:val="2A257690"/>
    <w:rsid w:val="2A30159C"/>
    <w:rsid w:val="2A5F2BA2"/>
    <w:rsid w:val="2BD82C0B"/>
    <w:rsid w:val="2C1A2C71"/>
    <w:rsid w:val="2D917516"/>
    <w:rsid w:val="2DB46609"/>
    <w:rsid w:val="2E5A38B2"/>
    <w:rsid w:val="2F61560E"/>
    <w:rsid w:val="2FEA5603"/>
    <w:rsid w:val="30707442"/>
    <w:rsid w:val="309D08C8"/>
    <w:rsid w:val="31C003CA"/>
    <w:rsid w:val="32116E77"/>
    <w:rsid w:val="330F0E3D"/>
    <w:rsid w:val="34D81ECE"/>
    <w:rsid w:val="355E0625"/>
    <w:rsid w:val="36372C24"/>
    <w:rsid w:val="36D641EB"/>
    <w:rsid w:val="37620175"/>
    <w:rsid w:val="37621F23"/>
    <w:rsid w:val="37FB6CFB"/>
    <w:rsid w:val="382947EF"/>
    <w:rsid w:val="38763CC4"/>
    <w:rsid w:val="388D663F"/>
    <w:rsid w:val="394713D0"/>
    <w:rsid w:val="39724E55"/>
    <w:rsid w:val="399860D0"/>
    <w:rsid w:val="3A281202"/>
    <w:rsid w:val="3A5B5233"/>
    <w:rsid w:val="3AF925D3"/>
    <w:rsid w:val="3AFB2473"/>
    <w:rsid w:val="3B2A6027"/>
    <w:rsid w:val="3B799C4F"/>
    <w:rsid w:val="3C4D4F50"/>
    <w:rsid w:val="3DA60DBB"/>
    <w:rsid w:val="3DF42CD0"/>
    <w:rsid w:val="3E246184"/>
    <w:rsid w:val="3F216F38"/>
    <w:rsid w:val="3F80563C"/>
    <w:rsid w:val="403A1C8F"/>
    <w:rsid w:val="403A57EB"/>
    <w:rsid w:val="40442B0E"/>
    <w:rsid w:val="43030A5E"/>
    <w:rsid w:val="439101A4"/>
    <w:rsid w:val="43A61036"/>
    <w:rsid w:val="447D37F4"/>
    <w:rsid w:val="450C3AC5"/>
    <w:rsid w:val="45211048"/>
    <w:rsid w:val="455D1BC1"/>
    <w:rsid w:val="460F66F5"/>
    <w:rsid w:val="4678706D"/>
    <w:rsid w:val="46EE37D3"/>
    <w:rsid w:val="481132D5"/>
    <w:rsid w:val="48934632"/>
    <w:rsid w:val="48BC5937"/>
    <w:rsid w:val="49530BA5"/>
    <w:rsid w:val="49E02D0E"/>
    <w:rsid w:val="4A2A598A"/>
    <w:rsid w:val="4AFF1B0B"/>
    <w:rsid w:val="4BF03B4A"/>
    <w:rsid w:val="4CF3744D"/>
    <w:rsid w:val="4D3D2DBF"/>
    <w:rsid w:val="4D9322BB"/>
    <w:rsid w:val="4E361CE8"/>
    <w:rsid w:val="4E870795"/>
    <w:rsid w:val="4E8D5680"/>
    <w:rsid w:val="50591CBD"/>
    <w:rsid w:val="52B96A43"/>
    <w:rsid w:val="534C78B7"/>
    <w:rsid w:val="55747599"/>
    <w:rsid w:val="55AC6D33"/>
    <w:rsid w:val="55C4357D"/>
    <w:rsid w:val="57C82282"/>
    <w:rsid w:val="586E02D0"/>
    <w:rsid w:val="587F7F7C"/>
    <w:rsid w:val="59107E74"/>
    <w:rsid w:val="594775E4"/>
    <w:rsid w:val="595B2360"/>
    <w:rsid w:val="599A5132"/>
    <w:rsid w:val="5A655703"/>
    <w:rsid w:val="5ABA3A5C"/>
    <w:rsid w:val="5AD07020"/>
    <w:rsid w:val="5AFC44A5"/>
    <w:rsid w:val="5B745BFD"/>
    <w:rsid w:val="5BAF528A"/>
    <w:rsid w:val="5BCC7C20"/>
    <w:rsid w:val="5CAB1AF3"/>
    <w:rsid w:val="5CED210B"/>
    <w:rsid w:val="5D7407E2"/>
    <w:rsid w:val="5DDE1A54"/>
    <w:rsid w:val="5E5A37D0"/>
    <w:rsid w:val="5E71B4E9"/>
    <w:rsid w:val="5EF7101F"/>
    <w:rsid w:val="61151C31"/>
    <w:rsid w:val="61DF5D9B"/>
    <w:rsid w:val="62791D4B"/>
    <w:rsid w:val="62826FB0"/>
    <w:rsid w:val="62D82DF7"/>
    <w:rsid w:val="644845D2"/>
    <w:rsid w:val="649712F2"/>
    <w:rsid w:val="65F57C6C"/>
    <w:rsid w:val="66211563"/>
    <w:rsid w:val="665705F5"/>
    <w:rsid w:val="66B07D06"/>
    <w:rsid w:val="673E5311"/>
    <w:rsid w:val="67A05FCC"/>
    <w:rsid w:val="67C33151"/>
    <w:rsid w:val="68A45648"/>
    <w:rsid w:val="69872FA0"/>
    <w:rsid w:val="69DB086B"/>
    <w:rsid w:val="6A84407E"/>
    <w:rsid w:val="6B142F59"/>
    <w:rsid w:val="6D4A2516"/>
    <w:rsid w:val="6D5533B5"/>
    <w:rsid w:val="6DFF3A4C"/>
    <w:rsid w:val="6EA42846"/>
    <w:rsid w:val="6F23376B"/>
    <w:rsid w:val="6FF13869"/>
    <w:rsid w:val="70422316"/>
    <w:rsid w:val="706B6199"/>
    <w:rsid w:val="71665B90"/>
    <w:rsid w:val="72225F5B"/>
    <w:rsid w:val="724A2ACA"/>
    <w:rsid w:val="72DA05E4"/>
    <w:rsid w:val="731225A5"/>
    <w:rsid w:val="73440153"/>
    <w:rsid w:val="739755D2"/>
    <w:rsid w:val="74957B32"/>
    <w:rsid w:val="75100FE0"/>
    <w:rsid w:val="755521A4"/>
    <w:rsid w:val="75B9765D"/>
    <w:rsid w:val="764C7A4B"/>
    <w:rsid w:val="77324E93"/>
    <w:rsid w:val="792C6CB9"/>
    <w:rsid w:val="79F77CCE"/>
    <w:rsid w:val="79FC3536"/>
    <w:rsid w:val="7A992B33"/>
    <w:rsid w:val="7B539F84"/>
    <w:rsid w:val="7BDA3403"/>
    <w:rsid w:val="7C1649EC"/>
    <w:rsid w:val="7DFEA712"/>
    <w:rsid w:val="7E4D4360"/>
    <w:rsid w:val="7E6ECCFE"/>
    <w:rsid w:val="7E7C69F3"/>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Office_11.2.0.11251_F1E327BC-269C-435d-A152-05C5408002CA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user</cp:lastModifiedBy>
  <dcterms:modified xsi:type="dcterms:W3CDTF">2022-08-10T06:44:32Z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1033-11.2.0.11251</vt:lpwstr>
  </property>
  <property fmtid="{D5CDD505-2E9C-101B-9397-08002B2CF9AE}" pid="3" name="ICV">
    <vt:lpwstr>3E127E65B56C48C0B59448D703A7AECD</vt:lpwstr>
  </property>
</Properties>
</file>