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xmlns:a14="http://schemas.microsoft.com/office/drawing/2010/main" mc:Ignorable="w14 w15 wp14">
  <w:background w:color="FFFFFF"/>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xmlns:wp14="http://schemas.microsoft.com/office/word/2010/wordml" w14:paraId="01AD891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14:paraId="4815EA47" wp14:textId="77777777">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14:paraId="05399C14" wp14:textId="77777777">
            <w:pPr>
              <w:widowControl w:val="0"/>
              <w:jc w:val="both"/>
              <w:rPr>
                <w:rFonts w:hint="default"/>
                <w:b w:val="0"/>
                <w:bCs w:val="0"/>
                <w:i/>
                <w:iCs/>
                <w:vertAlign w:val="baseline"/>
                <w:lang w:val="en-US"/>
              </w:rPr>
            </w:pPr>
            <w:r>
              <w:rPr>
                <w:rFonts w:hint="default" w:ascii="Sans Serif" w:hAnsi="Sans Serif" w:cs="Sans Serif"/>
                <w:b w:val="0"/>
                <w:bCs w:val="0"/>
                <w:sz w:val="24"/>
                <w:szCs w:val="24"/>
              </w:rPr>
              <w:t>T615</w:t>
            </w:r>
          </w:p>
        </w:tc>
      </w:tr>
      <w:tr xmlns:wp14="http://schemas.microsoft.com/office/word/2010/wordml" w14:paraId="2FAC3C2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14:paraId="18E85606" wp14:textId="77777777">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14:paraId="79333A1A" wp14:textId="77777777">
            <w:pPr>
              <w:widowControl w:val="0"/>
              <w:jc w:val="both"/>
              <w:rPr>
                <w:rFonts w:hint="default"/>
                <w:b w:val="0"/>
                <w:bCs w:val="0"/>
                <w:i/>
                <w:iCs/>
                <w:vertAlign w:val="baseline"/>
                <w:lang w:val="en-US"/>
              </w:rPr>
            </w:pPr>
            <w:r>
              <w:rPr>
                <w:rFonts w:hint="default"/>
                <w:b w:val="0"/>
                <w:bCs w:val="0"/>
                <w:i/>
                <w:iCs/>
                <w:vertAlign w:val="baseline"/>
                <w:lang w:val="en-US"/>
              </w:rPr>
              <w:t xml:space="preserve">Description: In AOP require new AOP plan (budgeting) month wise, location and department wise, fulfill online through department and its hit to AOP as per period master and distribute to branch as per sales ratio </w:t>
            </w:r>
          </w:p>
          <w:p w14:paraId="48230625" wp14:textId="77777777">
            <w:pPr>
              <w:widowControl w:val="0"/>
              <w:jc w:val="both"/>
              <w:rPr>
                <w:rFonts w:hint="default"/>
                <w:b w:val="0"/>
                <w:bCs w:val="0"/>
                <w:i/>
                <w:iCs/>
                <w:vertAlign w:val="baseline"/>
                <w:lang w:val="en-US"/>
              </w:rPr>
            </w:pPr>
            <w:r>
              <w:rPr>
                <w:rFonts w:hint="default"/>
                <w:b w:val="0"/>
                <w:bCs w:val="0"/>
                <w:i/>
                <w:iCs/>
                <w:vertAlign w:val="baseline"/>
                <w:lang w:val="en-US"/>
              </w:rPr>
              <w:t>In Plan two type requirement Revenue expenses (Opex)and Capital expenses (Capex). In Opex and Capex two different type are their 1- Regular and 2. Innitative planning I attach sheet for reference Budget start for FY 19-20 from Jan-19</w:t>
            </w:r>
          </w:p>
        </w:tc>
      </w:tr>
      <w:tr xmlns:wp14="http://schemas.microsoft.com/office/word/2010/wordml" w14:paraId="7F67B7E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14:paraId="4C3AC6A9" wp14:textId="77777777">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14:paraId="5D5D9886" wp14:textId="77777777">
            <w:pPr>
              <w:widowControl w:val="0"/>
              <w:jc w:val="both"/>
              <w:rPr>
                <w:rFonts w:hint="default"/>
                <w:b w:val="0"/>
                <w:bCs w:val="0"/>
                <w:i/>
                <w:iCs/>
                <w:vertAlign w:val="baseline"/>
              </w:rPr>
            </w:pPr>
            <w:r>
              <w:rPr>
                <w:rFonts w:hint="default"/>
                <w:b w:val="0"/>
                <w:bCs w:val="0"/>
                <w:i/>
                <w:iCs/>
                <w:vertAlign w:val="baseline"/>
              </w:rPr>
              <w:t>Harshali Rananaware</w:t>
            </w:r>
          </w:p>
        </w:tc>
      </w:tr>
      <w:tr xmlns:wp14="http://schemas.microsoft.com/office/word/2010/wordml" w14:paraId="42D3DC8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14:paraId="50835809" wp14:textId="77777777">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14:paraId="7FA544EA" wp14:textId="77777777">
            <w:pPr>
              <w:widowControl w:val="0"/>
              <w:jc w:val="both"/>
              <w:rPr>
                <w:rFonts w:hint="default"/>
                <w:b w:val="0"/>
                <w:bCs w:val="0"/>
                <w:i/>
                <w:iCs/>
                <w:vertAlign w:val="baseline"/>
                <w:lang w:val="en-IN"/>
              </w:rPr>
            </w:pPr>
            <w:r>
              <w:rPr>
                <w:rFonts w:hint="default" w:ascii="Sans Serif" w:hAnsi="Sans Serif" w:cs="Sans Serif"/>
                <w:sz w:val="24"/>
                <w:szCs w:val="24"/>
              </w:rPr>
              <w:t>2</w:t>
            </w:r>
            <w:r>
              <w:rPr>
                <w:rFonts w:hint="default" w:ascii="Sans Serif" w:hAnsi="Sans Serif" w:cs="Sans Serif"/>
                <w:sz w:val="24"/>
                <w:szCs w:val="24"/>
                <w:lang w:val="en-IN"/>
              </w:rPr>
              <w:t>5</w:t>
            </w:r>
            <w:r>
              <w:rPr>
                <w:rFonts w:hint="default" w:ascii="Sans Serif" w:hAnsi="Sans Serif" w:cs="Sans Serif"/>
                <w:sz w:val="24"/>
                <w:szCs w:val="24"/>
              </w:rPr>
              <w:t xml:space="preserve"> </w:t>
            </w:r>
            <w:r>
              <w:rPr>
                <w:rFonts w:hint="default" w:ascii="Sans Serif" w:hAnsi="Sans Serif" w:cs="Sans Serif"/>
                <w:sz w:val="24"/>
                <w:szCs w:val="24"/>
                <w:lang w:val="en-IN"/>
              </w:rPr>
              <w:t>Apr</w:t>
            </w:r>
            <w:r>
              <w:rPr>
                <w:rFonts w:hint="default" w:ascii="Sans Serif" w:hAnsi="Sans Serif" w:cs="Sans Serif"/>
                <w:sz w:val="24"/>
                <w:szCs w:val="24"/>
              </w:rPr>
              <w:t xml:space="preserve"> 202</w:t>
            </w:r>
            <w:r>
              <w:rPr>
                <w:rFonts w:hint="default" w:ascii="Sans Serif" w:hAnsi="Sans Serif" w:cs="Sans Serif"/>
                <w:sz w:val="24"/>
                <w:szCs w:val="24"/>
                <w:lang w:val="en-IN"/>
              </w:rPr>
              <w:t>2</w:t>
            </w:r>
          </w:p>
        </w:tc>
      </w:tr>
      <w:tr xmlns:wp14="http://schemas.microsoft.com/office/word/2010/wordml" w14:paraId="15FAE64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14:paraId="466D5D88" wp14:textId="77777777">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14:paraId="792640BB" wp14:textId="77777777">
            <w:pPr>
              <w:widowControl w:val="0"/>
              <w:jc w:val="both"/>
              <w:rPr>
                <w:rFonts w:hint="default"/>
                <w:b w:val="0"/>
                <w:bCs w:val="0"/>
                <w:i/>
                <w:iCs/>
                <w:vertAlign w:val="baseline"/>
                <w:lang w:val="en-US"/>
              </w:rPr>
            </w:pPr>
            <w:r>
              <w:rPr>
                <w:rFonts w:hint="default"/>
                <w:b w:val="0"/>
                <w:bCs w:val="0"/>
                <w:i/>
                <w:iCs/>
                <w:vertAlign w:val="baseline"/>
                <w:lang w:val="en-US"/>
              </w:rPr>
              <w:t>Very high</w:t>
            </w:r>
          </w:p>
        </w:tc>
      </w:tr>
      <w:tr xmlns:wp14="http://schemas.microsoft.com/office/word/2010/wordml" w14:paraId="09E17F5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14:paraId="3484FFE5" wp14:textId="77777777">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14:paraId="649841BE" wp14:textId="77777777">
            <w:pPr>
              <w:widowControl w:val="0"/>
              <w:jc w:val="both"/>
              <w:rPr>
                <w:rFonts w:hint="default"/>
                <w:b w:val="0"/>
                <w:bCs w:val="0"/>
                <w:i/>
                <w:iCs/>
                <w:vertAlign w:val="baseline"/>
                <w:lang w:val="en-IN"/>
              </w:rPr>
            </w:pPr>
            <w:r>
              <w:rPr>
                <w:rFonts w:hint="default"/>
                <w:b w:val="0"/>
                <w:bCs w:val="0"/>
                <w:i/>
                <w:iCs/>
                <w:vertAlign w:val="baseline"/>
                <w:lang w:val="en-IN"/>
              </w:rPr>
              <w:t>1</w:t>
            </w:r>
          </w:p>
        </w:tc>
      </w:tr>
    </w:tbl>
    <w:p xmlns:wp14="http://schemas.microsoft.com/office/word/2010/wordml" w14:paraId="672A6659" wp14:textId="77777777">
      <w:pPr>
        <w:rPr>
          <w:rFonts w:hint="default" w:ascii="Sans Serif" w:hAnsi="Sans Serif" w:cs="Sans Serif"/>
          <w:b/>
          <w:bCs/>
          <w:sz w:val="24"/>
          <w:szCs w:val="24"/>
        </w:rPr>
      </w:pPr>
    </w:p>
    <w:p xmlns:wp14="http://schemas.microsoft.com/office/word/2010/wordml" w14:paraId="6B814A1E" wp14:textId="77777777">
      <w:pPr>
        <w:rPr>
          <w:rFonts w:hint="default"/>
          <w:b/>
          <w:bCs/>
          <w:lang w:val="en-US"/>
        </w:rPr>
      </w:pPr>
      <w:r>
        <w:rPr>
          <w:rFonts w:hint="default"/>
          <w:b/>
          <w:bCs/>
          <w:sz w:val="24"/>
          <w:szCs w:val="24"/>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xmlns:wp14="http://schemas.microsoft.com/office/word/2010/wordml" w14:paraId="05EED0F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20" w:type="dxa"/>
            <w:shd w:val="clear" w:color="auto" w:fill="BDD6EE" w:themeFill="accent1" w:themeFillTint="66"/>
          </w:tcPr>
          <w:p w14:paraId="61498ABC" wp14:textId="77777777">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14:paraId="1091134C" wp14:textId="77777777">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14:paraId="69F1912D" wp14:textId="77777777">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14:paraId="0FAB57A4" wp14:textId="77777777">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14:paraId="096DCE07" wp14:textId="77777777">
            <w:pPr>
              <w:widowControl w:val="0"/>
              <w:jc w:val="center"/>
              <w:rPr>
                <w:b/>
                <w:bCs/>
                <w:sz w:val="24"/>
                <w:szCs w:val="24"/>
                <w:vertAlign w:val="baseline"/>
              </w:rPr>
            </w:pPr>
            <w:r>
              <w:rPr>
                <w:b/>
                <w:bCs/>
                <w:sz w:val="24"/>
                <w:szCs w:val="24"/>
                <w:vertAlign w:val="baseline"/>
              </w:rPr>
              <w:t>User department</w:t>
            </w:r>
          </w:p>
        </w:tc>
      </w:tr>
      <w:tr xmlns:wp14="http://schemas.microsoft.com/office/word/2010/wordml" w14:paraId="3D1E516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6B20A0C" wp14:textId="77777777">
            <w:pPr>
              <w:widowControl w:val="0"/>
              <w:jc w:val="both"/>
              <w:rPr>
                <w:b w:val="0"/>
                <w:bCs w:val="0"/>
                <w:sz w:val="24"/>
                <w:szCs w:val="24"/>
                <w:vertAlign w:val="baseline"/>
              </w:rPr>
            </w:pPr>
            <w:r>
              <w:rPr>
                <w:b w:val="0"/>
                <w:bCs w:val="0"/>
                <w:sz w:val="24"/>
                <w:szCs w:val="24"/>
                <w:vertAlign w:val="baseline"/>
              </w:rPr>
              <w:t>1</w:t>
            </w:r>
          </w:p>
        </w:tc>
        <w:tc>
          <w:tcPr>
            <w:tcW w:w="1420" w:type="dxa"/>
          </w:tcPr>
          <w:p w14:paraId="249FAAB8" wp14:textId="77777777">
            <w:pPr>
              <w:widowControl w:val="0"/>
              <w:jc w:val="both"/>
              <w:rPr>
                <w:rFonts w:hint="default"/>
                <w:b w:val="0"/>
                <w:bCs w:val="0"/>
                <w:sz w:val="24"/>
                <w:szCs w:val="24"/>
                <w:vertAlign w:val="baseline"/>
                <w:lang w:val="en-IN"/>
              </w:rPr>
            </w:pPr>
            <w:r>
              <w:rPr>
                <w:rFonts w:hint="default"/>
                <w:b w:val="0"/>
                <w:bCs w:val="0"/>
                <w:sz w:val="24"/>
                <w:szCs w:val="24"/>
                <w:vertAlign w:val="baseline"/>
                <w:lang w:val="en-IN"/>
              </w:rPr>
              <w:t>1</w:t>
            </w:r>
          </w:p>
        </w:tc>
        <w:tc>
          <w:tcPr>
            <w:tcW w:w="1768" w:type="dxa"/>
          </w:tcPr>
          <w:p w14:paraId="301EFA2D" wp14:textId="77777777">
            <w:pPr>
              <w:widowControl w:val="0"/>
              <w:jc w:val="both"/>
              <w:rPr>
                <w:b/>
                <w:bCs/>
                <w:sz w:val="24"/>
                <w:szCs w:val="24"/>
                <w:vertAlign w:val="baseline"/>
              </w:rPr>
            </w:pPr>
            <w:r>
              <w:rPr>
                <w:rFonts w:hint="default" w:ascii="Sans Serif" w:hAnsi="Sans Serif" w:cs="Sans Serif"/>
                <w:sz w:val="24"/>
                <w:szCs w:val="24"/>
              </w:rPr>
              <w:t>2</w:t>
            </w:r>
            <w:r>
              <w:rPr>
                <w:rFonts w:hint="default" w:ascii="Sans Serif" w:hAnsi="Sans Serif" w:cs="Sans Serif"/>
                <w:sz w:val="24"/>
                <w:szCs w:val="24"/>
                <w:lang w:val="en-IN"/>
              </w:rPr>
              <w:t>5</w:t>
            </w:r>
            <w:r>
              <w:rPr>
                <w:rFonts w:hint="default" w:ascii="Sans Serif" w:hAnsi="Sans Serif" w:cs="Sans Serif"/>
                <w:sz w:val="24"/>
                <w:szCs w:val="24"/>
              </w:rPr>
              <w:t xml:space="preserve"> </w:t>
            </w:r>
            <w:r>
              <w:rPr>
                <w:rFonts w:hint="default" w:ascii="Sans Serif" w:hAnsi="Sans Serif" w:cs="Sans Serif"/>
                <w:sz w:val="24"/>
                <w:szCs w:val="24"/>
                <w:lang w:val="en-IN"/>
              </w:rPr>
              <w:t>Apr</w:t>
            </w:r>
            <w:r>
              <w:rPr>
                <w:rFonts w:hint="default" w:ascii="Sans Serif" w:hAnsi="Sans Serif" w:cs="Sans Serif"/>
                <w:sz w:val="24"/>
                <w:szCs w:val="24"/>
              </w:rPr>
              <w:t xml:space="preserve"> 202</w:t>
            </w:r>
            <w:r>
              <w:rPr>
                <w:rFonts w:hint="default" w:ascii="Sans Serif" w:hAnsi="Sans Serif" w:cs="Sans Serif"/>
                <w:sz w:val="24"/>
                <w:szCs w:val="24"/>
                <w:lang w:val="en-IN"/>
              </w:rPr>
              <w:t>2</w:t>
            </w:r>
          </w:p>
        </w:tc>
        <w:tc>
          <w:tcPr>
            <w:tcW w:w="1605" w:type="dxa"/>
          </w:tcPr>
          <w:p w14:paraId="6AF8C89E" wp14:textId="77777777">
            <w:pPr>
              <w:widowControl w:val="0"/>
              <w:jc w:val="both"/>
              <w:rPr>
                <w:b/>
                <w:bCs/>
                <w:sz w:val="24"/>
                <w:szCs w:val="24"/>
                <w:vertAlign w:val="baseline"/>
              </w:rPr>
            </w:pPr>
            <w:r>
              <w:rPr>
                <w:rFonts w:hint="default" w:ascii="Sans Serif" w:hAnsi="Sans Serif" w:cs="Sans Serif"/>
                <w:sz w:val="24"/>
                <w:szCs w:val="24"/>
              </w:rPr>
              <w:t>Dinesh Bhagyawan Sonawane</w:t>
            </w:r>
          </w:p>
        </w:tc>
        <w:tc>
          <w:tcPr>
            <w:tcW w:w="2314" w:type="dxa"/>
          </w:tcPr>
          <w:p w14:paraId="5872DCB7" wp14:textId="77777777">
            <w:pPr>
              <w:widowControl w:val="0"/>
              <w:jc w:val="both"/>
              <w:rPr>
                <w:b/>
                <w:bCs/>
                <w:sz w:val="24"/>
                <w:szCs w:val="24"/>
                <w:vertAlign w:val="baseline"/>
              </w:rPr>
            </w:pPr>
            <w:r>
              <w:rPr>
                <w:rFonts w:hint="default" w:ascii="Sans Serif" w:hAnsi="Sans Serif" w:cs="Sans Serif"/>
                <w:sz w:val="24"/>
                <w:szCs w:val="24"/>
              </w:rPr>
              <w:t>Accounting Department</w:t>
            </w:r>
          </w:p>
        </w:tc>
      </w:tr>
    </w:tbl>
    <w:p xmlns:wp14="http://schemas.microsoft.com/office/word/2010/wordml" w14:paraId="0A37501D" wp14:textId="77777777">
      <w:pPr>
        <w:rPr>
          <w:rFonts w:hint="default"/>
          <w:b/>
          <w:bCs/>
          <w:sz w:val="24"/>
          <w:szCs w:val="24"/>
          <w:lang w:val="en-US"/>
        </w:rPr>
      </w:pPr>
    </w:p>
    <w:p xmlns:wp14="http://schemas.microsoft.com/office/word/2010/wordml" w14:paraId="4A479C61" wp14:textId="77777777">
      <w:pPr>
        <w:rPr>
          <w:rFonts w:hint="default"/>
          <w:b/>
          <w:bCs/>
          <w:lang w:val="en-US"/>
        </w:rPr>
      </w:pPr>
      <w:r>
        <w:rPr>
          <w:rFonts w:hint="default"/>
          <w:b/>
          <w:bCs/>
          <w:sz w:val="24"/>
          <w:szCs w:val="24"/>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xmlns:wp14="http://schemas.microsoft.com/office/word/2010/wordml" w14:paraId="1E4FC1C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14:paraId="4DE3DC5E" wp14:textId="77777777">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14:paraId="62B9CC54" wp14:textId="77777777">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14:paraId="6A1C203E" wp14:textId="77777777">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xmlns:wp14="http://schemas.microsoft.com/office/word/2010/wordml" w14:paraId="1725890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14:paraId="209D97B3" wp14:textId="77777777">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14:paraId="3E8DCC0E" wp14:textId="77777777">
            <w:pPr>
              <w:widowControl w:val="0"/>
              <w:jc w:val="both"/>
              <w:rPr>
                <w:b w:val="0"/>
                <w:bCs w:val="0"/>
                <w:vertAlign w:val="baseline"/>
                <w:lang w:val="en-US"/>
              </w:rPr>
            </w:pPr>
            <w:r>
              <w:rPr>
                <w:rFonts w:hint="default"/>
              </w:rPr>
              <w:t>Dinesh Bhagyawan Sonawane</w:t>
            </w:r>
          </w:p>
        </w:tc>
        <w:tc>
          <w:tcPr>
            <w:tcW w:w="2841" w:type="dxa"/>
          </w:tcPr>
          <w:p w14:paraId="5DAB6C7B" wp14:textId="77777777">
            <w:pPr>
              <w:widowControl w:val="0"/>
              <w:jc w:val="both"/>
              <w:rPr>
                <w:b w:val="0"/>
                <w:bCs w:val="0"/>
                <w:vertAlign w:val="baseline"/>
                <w:lang w:val="en-US"/>
              </w:rPr>
            </w:pPr>
          </w:p>
        </w:tc>
      </w:tr>
      <w:tr xmlns:wp14="http://schemas.microsoft.com/office/word/2010/wordml" w14:paraId="2D5A562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14:paraId="113B0A4E" wp14:textId="77777777">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14:paraId="61594217" wp14:textId="77777777">
            <w:pPr>
              <w:widowControl w:val="0"/>
              <w:jc w:val="both"/>
              <w:rPr>
                <w:b w:val="0"/>
                <w:bCs w:val="0"/>
                <w:vertAlign w:val="baseline"/>
                <w:lang w:val="en-US"/>
              </w:rPr>
            </w:pPr>
            <w:r>
              <w:rPr>
                <w:rFonts w:hint="default" w:ascii="Sans Serif" w:hAnsi="Sans Serif" w:cs="Sans Serif"/>
                <w:sz w:val="24"/>
                <w:szCs w:val="24"/>
              </w:rPr>
              <w:t>Accounting Department</w:t>
            </w:r>
          </w:p>
        </w:tc>
        <w:tc>
          <w:tcPr>
            <w:tcW w:w="2841" w:type="dxa"/>
          </w:tcPr>
          <w:p w14:paraId="02EB378F" wp14:textId="77777777">
            <w:pPr>
              <w:widowControl w:val="0"/>
              <w:jc w:val="both"/>
              <w:rPr>
                <w:b w:val="0"/>
                <w:bCs w:val="0"/>
                <w:vertAlign w:val="baseline"/>
                <w:lang w:val="en-US"/>
              </w:rPr>
            </w:pPr>
          </w:p>
        </w:tc>
      </w:tr>
      <w:tr xmlns:wp14="http://schemas.microsoft.com/office/word/2010/wordml" w14:paraId="6DB2055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14:paraId="62EDADDD" wp14:textId="77777777">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14:paraId="25AD1E92" wp14:textId="77777777">
            <w:pPr>
              <w:widowControl w:val="0"/>
              <w:jc w:val="both"/>
              <w:rPr>
                <w:b w:val="0"/>
                <w:bCs w:val="0"/>
                <w:vertAlign w:val="baseline"/>
              </w:rPr>
            </w:pPr>
            <w:r>
              <w:rPr>
                <w:b w:val="0"/>
                <w:bCs w:val="0"/>
                <w:vertAlign w:val="baseline"/>
              </w:rPr>
              <w:t>CSPL</w:t>
            </w:r>
          </w:p>
        </w:tc>
        <w:tc>
          <w:tcPr>
            <w:tcW w:w="2841" w:type="dxa"/>
          </w:tcPr>
          <w:p w14:paraId="6A05A809" wp14:textId="77777777">
            <w:pPr>
              <w:widowControl w:val="0"/>
              <w:jc w:val="both"/>
              <w:rPr>
                <w:b w:val="0"/>
                <w:bCs w:val="0"/>
                <w:vertAlign w:val="baseline"/>
                <w:lang w:val="en-US"/>
              </w:rPr>
            </w:pPr>
          </w:p>
        </w:tc>
      </w:tr>
      <w:tr xmlns:wp14="http://schemas.microsoft.com/office/word/2010/wordml" w14:paraId="6D1B253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14:paraId="0D804A9A" wp14:textId="77777777">
            <w:pPr>
              <w:widowControl w:val="0"/>
              <w:jc w:val="both"/>
              <w:rPr>
                <w:b/>
                <w:bCs/>
                <w:sz w:val="24"/>
                <w:szCs w:val="24"/>
                <w:vertAlign w:val="baseline"/>
                <w:lang w:val="en-US"/>
              </w:rPr>
            </w:pPr>
            <w:r>
              <w:rPr>
                <w:b/>
                <w:bCs/>
                <w:sz w:val="24"/>
                <w:szCs w:val="24"/>
                <w:vertAlign w:val="baseline"/>
                <w:lang w:val="en-US"/>
              </w:rPr>
              <w:t>Assigned BA</w:t>
            </w:r>
          </w:p>
        </w:tc>
        <w:tc>
          <w:tcPr>
            <w:tcW w:w="2841" w:type="dxa"/>
          </w:tcPr>
          <w:p w14:paraId="45F8297A" wp14:textId="77777777">
            <w:pPr>
              <w:widowControl w:val="0"/>
              <w:jc w:val="both"/>
              <w:rPr>
                <w:b w:val="0"/>
                <w:bCs w:val="0"/>
                <w:vertAlign w:val="baseline"/>
                <w:lang w:val="en-US"/>
              </w:rPr>
            </w:pPr>
            <w:r>
              <w:rPr>
                <w:rFonts w:hint="default"/>
                <w:b w:val="0"/>
                <w:bCs w:val="0"/>
                <w:i/>
                <w:iCs/>
                <w:vertAlign w:val="baseline"/>
              </w:rPr>
              <w:t>Harshali Rananaware</w:t>
            </w:r>
          </w:p>
        </w:tc>
        <w:tc>
          <w:tcPr>
            <w:tcW w:w="2841" w:type="dxa"/>
          </w:tcPr>
          <w:p w14:paraId="5A39BBE3" wp14:textId="77777777">
            <w:pPr>
              <w:widowControl w:val="0"/>
              <w:jc w:val="both"/>
              <w:rPr>
                <w:b w:val="0"/>
                <w:bCs w:val="0"/>
                <w:vertAlign w:val="baseline"/>
                <w:lang w:val="en-US"/>
              </w:rPr>
            </w:pPr>
          </w:p>
        </w:tc>
      </w:tr>
      <w:tr xmlns:wp14="http://schemas.microsoft.com/office/word/2010/wordml" w14:paraId="2E90471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14:paraId="687E7EBB" wp14:textId="77777777">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14:paraId="41C8F396" wp14:textId="77777777">
            <w:pPr>
              <w:widowControl w:val="0"/>
              <w:jc w:val="both"/>
              <w:rPr>
                <w:b w:val="0"/>
                <w:bCs w:val="0"/>
                <w:vertAlign w:val="baseline"/>
                <w:lang w:val="en-US"/>
              </w:rPr>
            </w:pPr>
          </w:p>
        </w:tc>
        <w:tc>
          <w:tcPr>
            <w:tcW w:w="2841" w:type="dxa"/>
          </w:tcPr>
          <w:p w14:paraId="72A3D3EC" wp14:textId="77777777">
            <w:pPr>
              <w:widowControl w:val="0"/>
              <w:jc w:val="both"/>
              <w:rPr>
                <w:b w:val="0"/>
                <w:bCs w:val="0"/>
                <w:vertAlign w:val="baseline"/>
                <w:lang w:val="en-US"/>
              </w:rPr>
            </w:pPr>
          </w:p>
        </w:tc>
      </w:tr>
      <w:tr xmlns:wp14="http://schemas.microsoft.com/office/word/2010/wordml" w14:paraId="1CEA3DB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14:paraId="5D55DFE6" wp14:textId="77777777">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14:paraId="0D0B940D" wp14:textId="77777777">
            <w:pPr>
              <w:widowControl w:val="0"/>
              <w:jc w:val="both"/>
              <w:rPr>
                <w:b w:val="0"/>
                <w:bCs w:val="0"/>
                <w:vertAlign w:val="baseline"/>
                <w:lang w:val="en-US"/>
              </w:rPr>
            </w:pPr>
          </w:p>
        </w:tc>
        <w:tc>
          <w:tcPr>
            <w:tcW w:w="2841" w:type="dxa"/>
          </w:tcPr>
          <w:p w14:paraId="0E27B00A" wp14:textId="77777777">
            <w:pPr>
              <w:widowControl w:val="0"/>
              <w:jc w:val="both"/>
              <w:rPr>
                <w:b w:val="0"/>
                <w:bCs w:val="0"/>
                <w:vertAlign w:val="baseline"/>
                <w:lang w:val="en-US"/>
              </w:rPr>
            </w:pPr>
          </w:p>
        </w:tc>
      </w:tr>
    </w:tbl>
    <w:p xmlns:wp14="http://schemas.microsoft.com/office/word/2010/wordml" w14:paraId="60061E4C" wp14:textId="77777777">
      <w:pPr>
        <w:rPr>
          <w:b/>
          <w:bCs/>
          <w:lang w:val="en-US"/>
        </w:rPr>
      </w:pPr>
    </w:p>
    <w:p xmlns:wp14="http://schemas.microsoft.com/office/word/2010/wordml" w14:paraId="4C8E7496" wp14:textId="77777777">
      <w:pPr>
        <w:rPr>
          <w:rFonts w:hint="default"/>
          <w:b/>
          <w:bCs/>
          <w:sz w:val="24"/>
          <w:szCs w:val="24"/>
          <w:lang w:val="en-US"/>
        </w:rPr>
      </w:pPr>
      <w:r>
        <w:rPr>
          <w:rFonts w:hint="default"/>
          <w:b/>
          <w:bCs/>
          <w:sz w:val="24"/>
          <w:szCs w:val="24"/>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xmlns:wp14="http://schemas.microsoft.com/office/word/2010/wordml" w14:paraId="781DE76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14:paraId="568C666E" wp14:textId="77777777">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14:paraId="4CC906D6" wp14:textId="77777777">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14:paraId="678DCB5C" wp14:textId="77777777">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14:paraId="6DFA5A51" wp14:textId="77777777">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14:paraId="694A3E6F" wp14:textId="77777777">
            <w:pPr>
              <w:widowControl w:val="0"/>
              <w:jc w:val="center"/>
              <w:rPr>
                <w:b/>
                <w:bCs/>
                <w:sz w:val="24"/>
                <w:szCs w:val="24"/>
                <w:vertAlign w:val="baseline"/>
              </w:rPr>
            </w:pPr>
            <w:r>
              <w:rPr>
                <w:b/>
                <w:bCs/>
                <w:sz w:val="24"/>
                <w:szCs w:val="24"/>
                <w:vertAlign w:val="baseline"/>
              </w:rPr>
              <w:t>Actual delivery date</w:t>
            </w:r>
          </w:p>
        </w:tc>
      </w:tr>
      <w:tr xmlns:wp14="http://schemas.microsoft.com/office/word/2010/wordml" w14:paraId="12592BC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14:paraId="242629B7" wp14:textId="77777777">
            <w:pPr>
              <w:widowControl w:val="0"/>
              <w:jc w:val="both"/>
              <w:rPr>
                <w:b/>
                <w:bCs/>
                <w:sz w:val="24"/>
                <w:szCs w:val="24"/>
                <w:vertAlign w:val="baseline"/>
              </w:rPr>
            </w:pPr>
            <w:r>
              <w:rPr>
                <w:b/>
                <w:bCs/>
                <w:sz w:val="24"/>
                <w:szCs w:val="24"/>
                <w:vertAlign w:val="baseline"/>
              </w:rPr>
              <w:t>BA</w:t>
            </w:r>
          </w:p>
        </w:tc>
        <w:tc>
          <w:tcPr>
            <w:tcW w:w="1169" w:type="dxa"/>
          </w:tcPr>
          <w:p w14:paraId="44EAFD9C" wp14:textId="77777777">
            <w:pPr>
              <w:widowControl w:val="0"/>
              <w:jc w:val="both"/>
              <w:rPr>
                <w:b w:val="0"/>
                <w:bCs w:val="0"/>
                <w:sz w:val="24"/>
                <w:szCs w:val="24"/>
                <w:vertAlign w:val="baseline"/>
              </w:rPr>
            </w:pPr>
          </w:p>
        </w:tc>
        <w:tc>
          <w:tcPr>
            <w:tcW w:w="2065" w:type="dxa"/>
          </w:tcPr>
          <w:p w14:paraId="4B94D5A5" wp14:textId="77777777">
            <w:pPr>
              <w:widowControl w:val="0"/>
              <w:jc w:val="both"/>
              <w:rPr>
                <w:b w:val="0"/>
                <w:bCs w:val="0"/>
                <w:sz w:val="24"/>
                <w:szCs w:val="24"/>
                <w:vertAlign w:val="baseline"/>
              </w:rPr>
            </w:pPr>
          </w:p>
        </w:tc>
        <w:tc>
          <w:tcPr>
            <w:tcW w:w="1707" w:type="dxa"/>
          </w:tcPr>
          <w:p w14:paraId="3DEEC669" wp14:textId="77777777">
            <w:pPr>
              <w:widowControl w:val="0"/>
              <w:jc w:val="both"/>
              <w:rPr>
                <w:b w:val="0"/>
                <w:bCs w:val="0"/>
                <w:sz w:val="24"/>
                <w:szCs w:val="24"/>
                <w:vertAlign w:val="baseline"/>
              </w:rPr>
            </w:pPr>
          </w:p>
        </w:tc>
        <w:tc>
          <w:tcPr>
            <w:tcW w:w="1852" w:type="dxa"/>
          </w:tcPr>
          <w:p w14:paraId="3656B9AB" wp14:textId="77777777">
            <w:pPr>
              <w:widowControl w:val="0"/>
              <w:jc w:val="both"/>
              <w:rPr>
                <w:b w:val="0"/>
                <w:bCs w:val="0"/>
                <w:sz w:val="24"/>
                <w:szCs w:val="24"/>
                <w:vertAlign w:val="baseline"/>
              </w:rPr>
            </w:pPr>
          </w:p>
        </w:tc>
      </w:tr>
      <w:tr xmlns:wp14="http://schemas.microsoft.com/office/word/2010/wordml" w14:paraId="68BBDFB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14:paraId="42C7C3EB" wp14:textId="77777777">
            <w:pPr>
              <w:widowControl w:val="0"/>
              <w:jc w:val="both"/>
              <w:rPr>
                <w:b/>
                <w:bCs/>
                <w:sz w:val="24"/>
                <w:szCs w:val="24"/>
                <w:vertAlign w:val="baseline"/>
              </w:rPr>
            </w:pPr>
            <w:r>
              <w:rPr>
                <w:b/>
                <w:bCs/>
                <w:sz w:val="24"/>
                <w:szCs w:val="24"/>
                <w:vertAlign w:val="baseline"/>
              </w:rPr>
              <w:t>Development</w:t>
            </w:r>
          </w:p>
        </w:tc>
        <w:tc>
          <w:tcPr>
            <w:tcW w:w="1169" w:type="dxa"/>
          </w:tcPr>
          <w:p w14:paraId="45FB0818" wp14:textId="77777777">
            <w:pPr>
              <w:widowControl w:val="0"/>
              <w:jc w:val="both"/>
              <w:rPr>
                <w:b w:val="0"/>
                <w:bCs w:val="0"/>
                <w:sz w:val="24"/>
                <w:szCs w:val="24"/>
                <w:vertAlign w:val="baseline"/>
              </w:rPr>
            </w:pPr>
          </w:p>
        </w:tc>
        <w:tc>
          <w:tcPr>
            <w:tcW w:w="2065" w:type="dxa"/>
          </w:tcPr>
          <w:p w14:paraId="049F31CB" wp14:textId="77777777">
            <w:pPr>
              <w:widowControl w:val="0"/>
              <w:jc w:val="both"/>
              <w:rPr>
                <w:b w:val="0"/>
                <w:bCs w:val="0"/>
                <w:sz w:val="24"/>
                <w:szCs w:val="24"/>
                <w:vertAlign w:val="baseline"/>
              </w:rPr>
            </w:pPr>
          </w:p>
        </w:tc>
        <w:tc>
          <w:tcPr>
            <w:tcW w:w="1707" w:type="dxa"/>
          </w:tcPr>
          <w:p w14:paraId="53128261" wp14:textId="77777777">
            <w:pPr>
              <w:widowControl w:val="0"/>
              <w:jc w:val="both"/>
              <w:rPr>
                <w:b w:val="0"/>
                <w:bCs w:val="0"/>
                <w:sz w:val="24"/>
                <w:szCs w:val="24"/>
                <w:vertAlign w:val="baseline"/>
              </w:rPr>
            </w:pPr>
          </w:p>
        </w:tc>
        <w:tc>
          <w:tcPr>
            <w:tcW w:w="1852" w:type="dxa"/>
          </w:tcPr>
          <w:p w14:paraId="62486C05" wp14:textId="77777777">
            <w:pPr>
              <w:widowControl w:val="0"/>
              <w:jc w:val="both"/>
              <w:rPr>
                <w:b w:val="0"/>
                <w:bCs w:val="0"/>
                <w:sz w:val="24"/>
                <w:szCs w:val="24"/>
                <w:vertAlign w:val="baseline"/>
              </w:rPr>
            </w:pPr>
          </w:p>
        </w:tc>
      </w:tr>
      <w:tr xmlns:wp14="http://schemas.microsoft.com/office/word/2010/wordml" w14:paraId="5983304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14:paraId="5550F57B" wp14:textId="77777777">
            <w:pPr>
              <w:widowControl w:val="0"/>
              <w:jc w:val="both"/>
              <w:rPr>
                <w:b/>
                <w:bCs/>
                <w:sz w:val="24"/>
                <w:szCs w:val="24"/>
                <w:vertAlign w:val="baseline"/>
              </w:rPr>
            </w:pPr>
            <w:r>
              <w:rPr>
                <w:b/>
                <w:bCs/>
                <w:sz w:val="24"/>
                <w:szCs w:val="24"/>
                <w:vertAlign w:val="baseline"/>
              </w:rPr>
              <w:t>Testing</w:t>
            </w:r>
          </w:p>
        </w:tc>
        <w:tc>
          <w:tcPr>
            <w:tcW w:w="1169" w:type="dxa"/>
          </w:tcPr>
          <w:p w14:paraId="4101652C" wp14:textId="77777777">
            <w:pPr>
              <w:widowControl w:val="0"/>
              <w:jc w:val="both"/>
              <w:rPr>
                <w:b w:val="0"/>
                <w:bCs w:val="0"/>
                <w:sz w:val="24"/>
                <w:szCs w:val="24"/>
                <w:vertAlign w:val="baseline"/>
              </w:rPr>
            </w:pPr>
          </w:p>
        </w:tc>
        <w:tc>
          <w:tcPr>
            <w:tcW w:w="2065" w:type="dxa"/>
          </w:tcPr>
          <w:p w14:paraId="4B99056E" wp14:textId="77777777">
            <w:pPr>
              <w:widowControl w:val="0"/>
              <w:jc w:val="both"/>
              <w:rPr>
                <w:b w:val="0"/>
                <w:bCs w:val="0"/>
                <w:sz w:val="24"/>
                <w:szCs w:val="24"/>
                <w:vertAlign w:val="baseline"/>
              </w:rPr>
            </w:pPr>
          </w:p>
        </w:tc>
        <w:tc>
          <w:tcPr>
            <w:tcW w:w="1707" w:type="dxa"/>
          </w:tcPr>
          <w:p w14:paraId="1299C43A" wp14:textId="77777777">
            <w:pPr>
              <w:widowControl w:val="0"/>
              <w:jc w:val="both"/>
              <w:rPr>
                <w:b w:val="0"/>
                <w:bCs w:val="0"/>
                <w:sz w:val="24"/>
                <w:szCs w:val="24"/>
                <w:vertAlign w:val="baseline"/>
              </w:rPr>
            </w:pPr>
          </w:p>
        </w:tc>
        <w:tc>
          <w:tcPr>
            <w:tcW w:w="1852" w:type="dxa"/>
          </w:tcPr>
          <w:p w14:paraId="4DDBEF00" wp14:textId="77777777">
            <w:pPr>
              <w:widowControl w:val="0"/>
              <w:jc w:val="both"/>
              <w:rPr>
                <w:b w:val="0"/>
                <w:bCs w:val="0"/>
                <w:sz w:val="24"/>
                <w:szCs w:val="24"/>
                <w:vertAlign w:val="baseline"/>
              </w:rPr>
            </w:pPr>
          </w:p>
        </w:tc>
      </w:tr>
    </w:tbl>
    <w:p xmlns:wp14="http://schemas.microsoft.com/office/word/2010/wordml" w14:paraId="3461D779" wp14:textId="77777777">
      <w:pPr>
        <w:rPr>
          <w:rFonts w:hint="default" w:ascii="Sans Serif" w:hAnsi="Sans Serif" w:cs="Sans Serif"/>
          <w:b w:val="0"/>
          <w:bCs w:val="0"/>
          <w:sz w:val="24"/>
          <w:szCs w:val="24"/>
        </w:rPr>
      </w:pPr>
    </w:p>
    <w:p xmlns:wp14="http://schemas.microsoft.com/office/word/2010/wordml" w14:paraId="09478681" wp14:textId="77777777">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xmlns:wp14="http://schemas.microsoft.com/office/word/2010/wordml" w14:paraId="36EB8EE8" wp14:textId="77777777">
      <w:pPr>
        <w:widowControl w:val="0"/>
        <w:jc w:val="both"/>
        <w:rPr>
          <w:rFonts w:hint="default"/>
          <w:b w:val="0"/>
          <w:bCs w:val="0"/>
          <w:i/>
          <w:iCs/>
          <w:vertAlign w:val="baseline"/>
          <w:lang w:val="en-US"/>
        </w:rPr>
      </w:pPr>
      <w:r>
        <w:rPr>
          <w:rFonts w:hint="default"/>
          <w:b w:val="0"/>
          <w:bCs w:val="0"/>
          <w:i/>
          <w:iCs/>
          <w:vertAlign w:val="baseline"/>
          <w:lang w:val="en-US"/>
        </w:rPr>
        <w:t xml:space="preserve">Description: In AOP require new AOP plan (budgeting) month wise, location and department wise, fulfill online through department and its hit to AOP as per period master and distribute to branch as per sales ratio </w:t>
      </w:r>
    </w:p>
    <w:p xmlns:wp14="http://schemas.microsoft.com/office/word/2010/wordml" w14:paraId="607E9D74" wp14:textId="77777777">
      <w:pPr>
        <w:jc w:val="center"/>
        <w:rPr>
          <w:rFonts w:hint="default"/>
          <w:b w:val="0"/>
          <w:bCs w:val="0"/>
          <w:i/>
          <w:iCs/>
          <w:vertAlign w:val="baseline"/>
          <w:lang w:val="en-US"/>
        </w:rPr>
      </w:pPr>
      <w:r>
        <w:rPr>
          <w:rFonts w:hint="default"/>
          <w:b w:val="0"/>
          <w:bCs w:val="0"/>
          <w:i/>
          <w:iCs/>
          <w:vertAlign w:val="baseline"/>
          <w:lang w:val="en-US"/>
        </w:rPr>
        <w:t>In Plan two type requirement Revenue expenses (Opex)and Capital expenses (Capex). In Opex and Capex two different type are their 1- Regular and 2. Innitative planning I attach sheet for reference Budget start for FY 19-20 from Jan-19</w:t>
      </w:r>
    </w:p>
    <w:p xmlns:wp14="http://schemas.microsoft.com/office/word/2010/wordml" w14:paraId="3CF2D8B6" wp14:textId="77777777">
      <w:pPr>
        <w:jc w:val="center"/>
        <w:rPr>
          <w:rFonts w:hint="default"/>
          <w:b w:val="0"/>
          <w:bCs w:val="0"/>
          <w:i/>
          <w:iCs/>
          <w:vertAlign w:val="baseline"/>
          <w:lang w:val="en-US"/>
        </w:rPr>
      </w:pPr>
    </w:p>
    <w:p xmlns:wp14="http://schemas.microsoft.com/office/word/2010/wordml" w14:paraId="67BADCDE" wp14:textId="77777777">
      <w:pPr>
        <w:rPr>
          <w:rFonts w:hint="default" w:asciiTheme="minorAscii" w:hAnsiTheme="minorAscii"/>
          <w:b/>
          <w:bCs/>
          <w:sz w:val="24"/>
          <w:szCs w:val="24"/>
          <w:lang w:val="en-US"/>
        </w:rPr>
      </w:pPr>
      <w:r>
        <w:rPr>
          <w:rFonts w:hint="default" w:asciiTheme="minorAscii" w:hAnsiTheme="minorAscii"/>
          <w:b/>
          <w:bCs/>
          <w:sz w:val="24"/>
          <w:szCs w:val="24"/>
          <w:lang w:val="en-US"/>
        </w:rPr>
        <w:t>Abbreviations &amp; terms</w:t>
      </w:r>
    </w:p>
    <w:p xmlns:wp14="http://schemas.microsoft.com/office/word/2010/wordml" w14:paraId="593D7847" wp14:textId="77777777">
      <w:pPr>
        <w:rPr>
          <w:rFonts w:hint="default" w:ascii="Sans Serif" w:hAnsi="Sans Serif" w:cs="Sans Serif"/>
          <w:b/>
          <w:bCs/>
          <w:sz w:val="24"/>
          <w:szCs w:val="24"/>
        </w:rPr>
      </w:pPr>
      <w:r>
        <w:rPr>
          <w:rFonts w:hint="default" w:ascii="Sans Serif" w:hAnsi="Sans Serif" w:cs="Sans Serif"/>
          <w:b w:val="0"/>
          <w:bCs w:val="0"/>
          <w:sz w:val="24"/>
          <w:szCs w:val="24"/>
        </w:rPr>
        <w:t xml:space="preserve">Connect us - CU </w:t>
      </w:r>
    </w:p>
    <w:p xmlns:wp14="http://schemas.microsoft.com/office/word/2010/wordml" w14:paraId="0FB78278" wp14:textId="77777777">
      <w:pPr>
        <w:rPr>
          <w:rFonts w:hint="default" w:ascii="Sans Serif" w:hAnsi="Sans Serif" w:cs="Sans Serif"/>
          <w:b w:val="0"/>
          <w:bCs w:val="0"/>
          <w:i w:val="0"/>
          <w:iCs w:val="0"/>
          <w:sz w:val="24"/>
          <w:szCs w:val="24"/>
          <w:lang w:val="en-IN"/>
        </w:rPr>
      </w:pPr>
    </w:p>
    <w:p xmlns:wp14="http://schemas.microsoft.com/office/word/2010/wordml" w14:paraId="4B7861EA" wp14:textId="77777777">
      <w:pPr>
        <w:rPr>
          <w:rFonts w:hint="default" w:ascii="Sans Serif" w:hAnsi="Sans Serif" w:cs="Sans Serif"/>
          <w:sz w:val="24"/>
          <w:szCs w:val="24"/>
        </w:rPr>
      </w:pPr>
      <w:r>
        <w:rPr>
          <w:rFonts w:hint="default" w:asciiTheme="minorAscii" w:hAnsiTheme="minorAscii"/>
          <w:b/>
          <w:bCs/>
          <w:sz w:val="24"/>
          <w:szCs w:val="24"/>
          <w:lang w:val="en-US"/>
        </w:rPr>
        <w:t>Existing system</w:t>
      </w:r>
    </w:p>
    <w:p xmlns:wp14="http://schemas.microsoft.com/office/word/2010/wordml" w14:paraId="1FC39945" wp14:textId="77777777">
      <w:pPr>
        <w:numPr>
          <w:ilvl w:val="0"/>
          <w:numId w:val="0"/>
        </w:numPr>
        <w:jc w:val="left"/>
        <w:rPr>
          <w:rFonts w:hint="default" w:ascii="Sans Serif" w:hAnsi="Sans Serif" w:cs="Sans Serif"/>
          <w:sz w:val="24"/>
          <w:szCs w:val="24"/>
        </w:rPr>
      </w:pPr>
    </w:p>
    <w:p xmlns:wp14="http://schemas.microsoft.com/office/word/2010/wordml" w14:paraId="5D79A7DC" wp14:textId="77777777">
      <w:pPr>
        <w:rPr>
          <w:rFonts w:hint="default" w:ascii="Sans Serif" w:hAnsi="Sans Serif" w:cs="Sans Serif"/>
          <w:sz w:val="24"/>
          <w:szCs w:val="24"/>
          <w:lang w:val="en-IN"/>
        </w:rPr>
      </w:pPr>
      <w:r>
        <w:rPr>
          <w:rFonts w:hint="default" w:ascii="Sans Serif" w:hAnsi="Sans Serif" w:cs="Sans Serif"/>
          <w:b/>
          <w:bCs/>
          <w:sz w:val="24"/>
          <w:szCs w:val="24"/>
          <w:lang w:val="en-IN"/>
        </w:rPr>
        <w:t>Proposed System</w:t>
      </w:r>
      <w:r>
        <w:rPr>
          <w:rFonts w:hint="default" w:ascii="Sans Serif" w:hAnsi="Sans Serif" w:cs="Sans Serif"/>
          <w:b/>
          <w:bCs/>
          <w:sz w:val="24"/>
          <w:szCs w:val="24"/>
        </w:rPr>
        <w:t xml:space="preserve"> </w:t>
      </w:r>
      <w:r>
        <w:rPr>
          <w:rFonts w:hint="default" w:ascii="Sans Serif" w:hAnsi="Sans Serif" w:cs="Sans Serif"/>
          <w:b/>
          <w:bCs/>
          <w:sz w:val="24"/>
          <w:szCs w:val="24"/>
          <w:lang w:val="en-IN"/>
        </w:rPr>
        <w:t>:</w:t>
      </w:r>
      <w:r>
        <w:rPr>
          <w:rFonts w:hint="default" w:ascii="Sans Serif" w:hAnsi="Sans Serif" w:cs="Sans Serif"/>
          <w:sz w:val="24"/>
          <w:szCs w:val="24"/>
          <w:lang w:val="en-IN"/>
        </w:rPr>
        <w:t xml:space="preserve"> </w:t>
      </w:r>
    </w:p>
    <w:p xmlns:wp14="http://schemas.microsoft.com/office/word/2010/wordml" w14:paraId="5BBBC64A" wp14:textId="77777777">
      <w:pPr>
        <w:rPr>
          <w:rFonts w:hint="default" w:ascii="Sans Serif" w:hAnsi="Sans Serif"/>
          <w:sz w:val="24"/>
          <w:szCs w:val="24"/>
          <w:lang w:val="en-IN"/>
        </w:rPr>
      </w:pPr>
      <w:r>
        <w:rPr>
          <w:rFonts w:hint="default" w:ascii="Sans Serif" w:hAnsi="Sans Serif" w:cs="Sans Serif"/>
          <w:sz w:val="24"/>
          <w:szCs w:val="24"/>
          <w:lang w:val="en-IN"/>
        </w:rPr>
        <w:t xml:space="preserve">In CU -&gt; </w:t>
      </w:r>
      <w:r>
        <w:rPr>
          <w:rFonts w:hint="default" w:ascii="Sans Serif" w:hAnsi="Sans Serif"/>
          <w:sz w:val="24"/>
          <w:szCs w:val="24"/>
          <w:lang w:val="en-IN"/>
        </w:rPr>
        <w:t>profit and Loss -&gt; profit and Loss edit the head or sub head then the “type = Account effect” then show all branches and  “type = Department” then show corporate office.</w:t>
      </w:r>
    </w:p>
    <w:p xmlns:wp14="http://schemas.microsoft.com/office/word/2010/wordml" w14:paraId="508A2ABB" wp14:textId="77777777">
      <w:pPr>
        <w:rPr>
          <w:rFonts w:hint="default" w:ascii="Sans Serif" w:hAnsi="Sans Serif"/>
          <w:sz w:val="24"/>
          <w:szCs w:val="24"/>
          <w:lang w:val="en-IN"/>
        </w:rPr>
      </w:pPr>
      <w:r>
        <w:rPr>
          <w:rFonts w:hint="default" w:ascii="Sans Serif" w:hAnsi="Sans Serif"/>
          <w:sz w:val="24"/>
          <w:szCs w:val="24"/>
          <w:lang w:val="en-IN"/>
        </w:rPr>
        <w:t xml:space="preserve">User can add plan using “Revise and plan”. </w:t>
      </w:r>
    </w:p>
    <w:p xmlns:wp14="http://schemas.microsoft.com/office/word/2010/wordml" w14:paraId="0562CB0E" wp14:textId="77777777">
      <w:pPr>
        <w:rPr>
          <w:rFonts w:hint="default" w:ascii="Sans Serif" w:hAnsi="Sans Serif"/>
          <w:sz w:val="24"/>
          <w:szCs w:val="24"/>
          <w:lang w:val="en-IN"/>
        </w:rPr>
      </w:pPr>
    </w:p>
    <w:p xmlns:wp14="http://schemas.microsoft.com/office/word/2010/wordml" w14:paraId="34CE0A41" wp14:textId="77777777">
      <w:pPr>
        <w:jc w:val="center"/>
      </w:pPr>
      <w:r w:rsidR="7A04FAB0">
        <w:drawing>
          <wp:inline xmlns:wp14="http://schemas.microsoft.com/office/word/2010/wordprocessingDrawing" wp14:editId="39B60932" wp14:anchorId="2B053786">
            <wp:extent cx="1849120" cy="2714625"/>
            <wp:effectExtent l="0" t="0" r="10160" b="13335"/>
            <wp:docPr id="2" name="Picture 1" title=""/>
            <wp:cNvGraphicFramePr>
              <a:graphicFrameLocks noChangeAspect="1"/>
            </wp:cNvGraphicFramePr>
            <a:graphic>
              <a:graphicData uri="http://schemas.openxmlformats.org/drawingml/2006/picture">
                <pic:pic>
                  <pic:nvPicPr>
                    <pic:cNvPr id="0" name="Picture 1"/>
                    <pic:cNvPicPr/>
                  </pic:nvPicPr>
                  <pic:blipFill>
                    <a:blip r:embed="R4ca1352378ad475a">
                      <a:extLst xmlns:a="http://schemas.openxmlformats.org/drawingml/2006/main">
                        <a:ext xmlns:a="http://schemas.openxmlformats.org/drawingml/2006/main" uri="{28A0092B-C50C-407E-A947-70E740481C1C}">
                          <a14:useLocalDpi xmlns:a14="http://schemas.microsoft.com/office/drawing/2010/main" val="0"/>
                        </a:ext>
                      </a:extLst>
                    </a:blip>
                    <a:srcRect t="40585" r="85010" b="24065"/>
                    <a:stretch>
                      <a:fillRect/>
                    </a:stretch>
                  </pic:blipFill>
                  <pic:spPr>
                    <a:xfrm rot="0" flipH="0" flipV="0">
                      <a:off x="0" y="0"/>
                      <a:ext cx="1849120" cy="2714625"/>
                    </a:xfrm>
                    <a:prstGeom prst="rect">
                      <a:avLst/>
                    </a:prstGeom>
                  </pic:spPr>
                </pic:pic>
              </a:graphicData>
            </a:graphic>
          </wp:inline>
        </w:drawing>
      </w:r>
    </w:p>
    <w:p xmlns:wp14="http://schemas.microsoft.com/office/word/2010/wordml" w14:paraId="07BF2680" wp14:textId="77777777">
      <w:pPr>
        <w:jc w:val="center"/>
      </w:pPr>
      <w:r>
        <w:rPr>
          <w:rFonts w:hint="default" w:ascii="Sans Serif" w:hAnsi="Sans Serif"/>
          <w:sz w:val="24"/>
          <w:szCs w:val="24"/>
          <w:lang w:val="en-IN"/>
        </w:rPr>
        <w:t>Image 1</w:t>
      </w:r>
    </w:p>
    <w:p xmlns:wp14="http://schemas.microsoft.com/office/word/2010/wordml" w14:paraId="62EBF3C5" wp14:textId="77777777">
      <w:pPr>
        <w:jc w:val="center"/>
      </w:pPr>
    </w:p>
    <w:p xmlns:wp14="http://schemas.microsoft.com/office/word/2010/wordml" w14:paraId="6D98A12B" wp14:textId="77777777">
      <w:pPr>
        <w:jc w:val="center"/>
      </w:pPr>
      <w:r w:rsidR="7A04FAB0">
        <w:drawing>
          <wp:inline xmlns:wp14="http://schemas.microsoft.com/office/word/2010/wordprocessingDrawing" wp14:editId="454A5C04" wp14:anchorId="7E4B146F">
            <wp:extent cx="4897120" cy="3568700"/>
            <wp:effectExtent l="0" t="0" r="10160" b="12700"/>
            <wp:docPr id="3" name="Picture 2" title=""/>
            <wp:cNvGraphicFramePr>
              <a:graphicFrameLocks noChangeAspect="1"/>
            </wp:cNvGraphicFramePr>
            <a:graphic>
              <a:graphicData uri="http://schemas.openxmlformats.org/drawingml/2006/picture">
                <pic:pic>
                  <pic:nvPicPr>
                    <pic:cNvPr id="0" name="Picture 2"/>
                    <pic:cNvPicPr/>
                  </pic:nvPicPr>
                  <pic:blipFill>
                    <a:blip r:embed="R7e987cc74d8a41fa">
                      <a:extLst xmlns:a="http://schemas.openxmlformats.org/drawingml/2006/main">
                        <a:ext xmlns:a="http://schemas.openxmlformats.org/drawingml/2006/main" uri="{28A0092B-C50C-407E-A947-70E740481C1C}">
                          <a14:useLocalDpi xmlns:a14="http://schemas.microsoft.com/office/drawing/2010/main" val="0"/>
                        </a:ext>
                      </a:extLst>
                    </a:blip>
                    <a:srcRect r="26272" b="4487"/>
                    <a:stretch>
                      <a:fillRect/>
                    </a:stretch>
                  </pic:blipFill>
                  <pic:spPr>
                    <a:xfrm rot="0" flipH="0" flipV="0">
                      <a:off x="0" y="0"/>
                      <a:ext cx="4897120" cy="3568700"/>
                    </a:xfrm>
                    <a:prstGeom prst="rect">
                      <a:avLst/>
                    </a:prstGeom>
                  </pic:spPr>
                </pic:pic>
              </a:graphicData>
            </a:graphic>
          </wp:inline>
        </w:drawing>
      </w:r>
    </w:p>
    <w:p xmlns:wp14="http://schemas.microsoft.com/office/word/2010/wordml" w14:paraId="72E7F7B3" wp14:textId="77777777">
      <w:pPr>
        <w:jc w:val="center"/>
        <w:rPr>
          <w:rFonts w:hint="default"/>
          <w:lang w:val="en-IN"/>
        </w:rPr>
      </w:pPr>
      <w:r>
        <w:rPr>
          <w:rFonts w:hint="default" w:ascii="Sans Serif" w:hAnsi="Sans Serif"/>
          <w:sz w:val="24"/>
          <w:szCs w:val="24"/>
          <w:lang w:val="en-IN"/>
        </w:rPr>
        <w:t>Image 2</w:t>
      </w:r>
    </w:p>
    <w:p xmlns:wp14="http://schemas.microsoft.com/office/word/2010/wordml" w14:paraId="2946DB82" wp14:textId="77777777">
      <w:pPr>
        <w:jc w:val="center"/>
      </w:pPr>
    </w:p>
    <w:p xmlns:wp14="http://schemas.microsoft.com/office/word/2010/wordml" w:rsidP="7A04FAB0" w14:paraId="700F630D" wp14:textId="77777777">
      <w:pPr>
        <w:jc w:val="center"/>
        <w:rPr>
          <w:lang w:val="en-IN"/>
        </w:rPr>
      </w:pPr>
      <w:r w:rsidR="7A04FAB0">
        <w:drawing>
          <wp:inline xmlns:wp14="http://schemas.microsoft.com/office/word/2010/wordprocessingDrawing" wp14:editId="60006A99" wp14:anchorId="2F6A9770">
            <wp:extent cx="6642101" cy="1846580"/>
            <wp:effectExtent l="0" t="0" r="2540" b="12700"/>
            <wp:docPr id="4" name="Picture 3" title=""/>
            <wp:cNvGraphicFramePr>
              <a:graphicFrameLocks noChangeAspect="1"/>
            </wp:cNvGraphicFramePr>
            <a:graphic>
              <a:graphicData uri="http://schemas.openxmlformats.org/drawingml/2006/picture">
                <pic:pic>
                  <pic:nvPicPr>
                    <pic:cNvPr id="0" name="Picture 3"/>
                    <pic:cNvPicPr/>
                  </pic:nvPicPr>
                  <pic:blipFill>
                    <a:blip r:embed="R8fdc232449d0409f">
                      <a:extLst xmlns:a="http://schemas.openxmlformats.org/drawingml/2006/main">
                        <a:ext xmlns:a="http://schemas.openxmlformats.org/drawingml/2006/main" uri="{28A0092B-C50C-407E-A947-70E740481C1C}">
                          <a14:useLocalDpi xmlns:a14="http://schemas.microsoft.com/office/drawing/2010/main" val="0"/>
                        </a:ext>
                      </a:extLst>
                    </a:blip>
                    <a:srcRect b="50578"/>
                    <a:stretch>
                      <a:fillRect/>
                    </a:stretch>
                  </pic:blipFill>
                  <pic:spPr>
                    <a:xfrm rot="0" flipH="0" flipV="0">
                      <a:off x="0" y="0"/>
                      <a:ext cx="6642101" cy="1846580"/>
                    </a:xfrm>
                    <a:prstGeom prst="rect">
                      <a:avLst/>
                    </a:prstGeom>
                  </pic:spPr>
                </pic:pic>
              </a:graphicData>
            </a:graphic>
          </wp:inline>
        </w:drawing>
      </w:r>
      <w:r w:rsidRPr="39B60932" w:rsidR="7A04FAB0">
        <w:rPr>
          <w:rFonts w:ascii="Sans Serif" w:hAnsi="Sans Serif"/>
          <w:sz w:val="24"/>
          <w:szCs w:val="24"/>
          <w:lang w:val="en-IN"/>
        </w:rPr>
        <w:t>Image 3</w:t>
      </w:r>
      <w:bookmarkStart w:name="_GoBack" w:id="0"/>
      <w:bookmarkEnd w:id="0"/>
    </w:p>
    <w:p xmlns:wp14="http://schemas.microsoft.com/office/word/2010/wordml" w14:paraId="5997CC1D" wp14:textId="77777777">
      <w:pPr>
        <w:jc w:val="left"/>
        <w:rPr>
          <w:rFonts w:hint="default"/>
          <w:lang w:val="en-IN"/>
        </w:rPr>
      </w:pPr>
    </w:p>
    <w:p xmlns:wp14="http://schemas.microsoft.com/office/word/2010/wordml" w14:paraId="2E56D28B" wp14:textId="77777777">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130"/>
        <w:gridCol w:w="2130"/>
        <w:gridCol w:w="2130"/>
      </w:tblGrid>
      <w:tr xmlns:wp14="http://schemas.microsoft.com/office/word/2010/wordml" w14:paraId="6168D67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14:paraId="7F19B809" wp14:textId="77777777">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14:paraId="0D909AED" wp14:textId="77777777">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14:paraId="6F8FC66E" wp14:textId="77777777">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14:paraId="5092448C" wp14:textId="77777777">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xmlns:wp14="http://schemas.microsoft.com/office/word/2010/wordml" w14:paraId="4653DF3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14:paraId="08D33418" wp14:textId="77777777">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14:paraId="205F3BD4" wp14:textId="77777777">
            <w:pPr>
              <w:keepNext w:val="0"/>
              <w:keepLines w:val="0"/>
              <w:widowControl/>
              <w:suppressLineNumbers w:val="0"/>
              <w:jc w:val="left"/>
              <w:rPr>
                <w:rFonts w:hint="default" w:asciiTheme="minorAscii" w:hAnsiTheme="minorAscii"/>
                <w:b w:val="0"/>
                <w:bCs w:val="0"/>
                <w:sz w:val="24"/>
                <w:szCs w:val="24"/>
                <w:vertAlign w:val="baseline"/>
                <w:lang w:val="en-US"/>
              </w:rPr>
            </w:pPr>
            <w:r>
              <w:rPr>
                <w:rFonts w:ascii="Segoe UI" w:hAnsi="Segoe UI" w:eastAsia="Segoe UI" w:cs="Segoe UI"/>
                <w:i w:val="0"/>
                <w:caps w:val="0"/>
                <w:color w:val="323130"/>
                <w:spacing w:val="0"/>
                <w:kern w:val="0"/>
                <w:sz w:val="30"/>
                <w:szCs w:val="30"/>
                <w:shd w:val="clear" w:fill="FFFFFF"/>
                <w:lang w:val="en-US" w:eastAsia="zh-CN" w:bidi="ar"/>
              </w:rPr>
              <w:t>Dinesh Sonawane</w:t>
            </w:r>
          </w:p>
        </w:tc>
        <w:tc>
          <w:tcPr>
            <w:tcW w:w="2130" w:type="dxa"/>
          </w:tcPr>
          <w:p w14:paraId="1B0E5E41" wp14:textId="77777777">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hoaccountcc@csjewellers.com</w:t>
            </w:r>
          </w:p>
        </w:tc>
        <w:tc>
          <w:tcPr>
            <w:tcW w:w="2130" w:type="dxa"/>
          </w:tcPr>
          <w:p w14:paraId="1D1A125C" wp14:textId="77777777">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t>2931</w:t>
            </w:r>
          </w:p>
        </w:tc>
      </w:tr>
      <w:tr xmlns:wp14="http://schemas.microsoft.com/office/word/2010/wordml" w14:paraId="55F6006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14:paraId="0DC006EC" wp14:textId="77777777">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created by (if any)</w:t>
            </w:r>
          </w:p>
        </w:tc>
        <w:tc>
          <w:tcPr>
            <w:tcW w:w="2130" w:type="dxa"/>
          </w:tcPr>
          <w:p w14:paraId="110FFD37" wp14:textId="77777777">
            <w:pPr>
              <w:widowControl w:val="0"/>
              <w:jc w:val="both"/>
              <w:rPr>
                <w:rFonts w:hint="default" w:asciiTheme="minorAscii" w:hAnsiTheme="minorAscii"/>
                <w:b w:val="0"/>
                <w:bCs w:val="0"/>
                <w:sz w:val="24"/>
                <w:szCs w:val="24"/>
                <w:vertAlign w:val="baseline"/>
                <w:lang w:val="en-US"/>
              </w:rPr>
            </w:pPr>
          </w:p>
        </w:tc>
        <w:tc>
          <w:tcPr>
            <w:tcW w:w="2130" w:type="dxa"/>
          </w:tcPr>
          <w:p w14:paraId="6B699379" wp14:textId="77777777">
            <w:pPr>
              <w:widowControl w:val="0"/>
              <w:jc w:val="both"/>
              <w:rPr>
                <w:rFonts w:hint="default" w:asciiTheme="minorAscii" w:hAnsiTheme="minorAscii"/>
                <w:b w:val="0"/>
                <w:bCs w:val="0"/>
                <w:sz w:val="24"/>
                <w:szCs w:val="24"/>
                <w:vertAlign w:val="baseline"/>
                <w:lang w:val="en-US"/>
              </w:rPr>
            </w:pPr>
          </w:p>
        </w:tc>
        <w:tc>
          <w:tcPr>
            <w:tcW w:w="2130" w:type="dxa"/>
          </w:tcPr>
          <w:p w14:paraId="3FE9F23F" wp14:textId="77777777">
            <w:pPr>
              <w:widowControl w:val="0"/>
              <w:jc w:val="both"/>
              <w:rPr>
                <w:rFonts w:hint="default" w:asciiTheme="minorAscii" w:hAnsiTheme="minorAscii"/>
                <w:b w:val="0"/>
                <w:bCs w:val="0"/>
                <w:sz w:val="24"/>
                <w:szCs w:val="24"/>
                <w:vertAlign w:val="baseline"/>
              </w:rPr>
            </w:pPr>
          </w:p>
        </w:tc>
      </w:tr>
      <w:tr xmlns:wp14="http://schemas.microsoft.com/office/word/2010/wordml" w14:paraId="6E9A3DF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14:paraId="468690F5" wp14:textId="77777777">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14:paraId="122D6AF2" wp14:textId="77777777">
            <w:pPr>
              <w:widowControl w:val="0"/>
              <w:jc w:val="both"/>
              <w:rPr>
                <w:rFonts w:hint="default" w:asciiTheme="minorAscii" w:hAnsiTheme="minorAscii"/>
                <w:b w:val="0"/>
                <w:bCs w:val="0"/>
                <w:sz w:val="24"/>
                <w:szCs w:val="24"/>
                <w:vertAlign w:val="baseline"/>
                <w:lang w:val="en-US"/>
              </w:rPr>
            </w:pPr>
            <w:r>
              <w:rPr>
                <w:rFonts w:hint="default"/>
                <w:b w:val="0"/>
                <w:bCs w:val="0"/>
                <w:i/>
                <w:iCs/>
                <w:vertAlign w:val="baseline"/>
              </w:rPr>
              <w:t>Harshali Rananaware</w:t>
            </w:r>
          </w:p>
        </w:tc>
        <w:tc>
          <w:tcPr>
            <w:tcW w:w="2130" w:type="dxa"/>
          </w:tcPr>
          <w:p w14:paraId="00EE8A07" wp14:textId="77777777">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fldChar w:fldCharType="begin"/>
            </w:r>
            <w:r>
              <w:rPr>
                <w:rFonts w:hint="default" w:asciiTheme="minorAscii" w:hAnsiTheme="minorAscii"/>
                <w:b w:val="0"/>
                <w:bCs w:val="0"/>
                <w:sz w:val="24"/>
                <w:szCs w:val="24"/>
                <w:vertAlign w:val="baseline"/>
              </w:rPr>
              <w:instrText xml:space="preserve"> HYPERLINK "mailto:harshali.rananaware@techneai.com" </w:instrText>
            </w:r>
            <w:r>
              <w:rPr>
                <w:rFonts w:hint="default" w:asciiTheme="minorAscii" w:hAnsiTheme="minorAscii"/>
                <w:b w:val="0"/>
                <w:bCs w:val="0"/>
                <w:sz w:val="24"/>
                <w:szCs w:val="24"/>
                <w:vertAlign w:val="baseline"/>
              </w:rPr>
              <w:fldChar w:fldCharType="separate"/>
            </w:r>
            <w:r>
              <w:rPr>
                <w:rStyle w:val="4"/>
                <w:rFonts w:hint="default" w:asciiTheme="minorAscii" w:hAnsiTheme="minorAscii"/>
                <w:b w:val="0"/>
                <w:bCs w:val="0"/>
                <w:sz w:val="24"/>
                <w:szCs w:val="24"/>
                <w:vertAlign w:val="baseline"/>
              </w:rPr>
              <w:t>harshali.rananaware@techneai.com</w:t>
            </w:r>
            <w:r>
              <w:rPr>
                <w:rFonts w:hint="default" w:asciiTheme="minorAscii" w:hAnsiTheme="minorAscii"/>
                <w:b w:val="0"/>
                <w:bCs w:val="0"/>
                <w:sz w:val="24"/>
                <w:szCs w:val="24"/>
                <w:vertAlign w:val="baseline"/>
              </w:rPr>
              <w:fldChar w:fldCharType="end"/>
            </w:r>
          </w:p>
        </w:tc>
        <w:tc>
          <w:tcPr>
            <w:tcW w:w="2130" w:type="dxa"/>
          </w:tcPr>
          <w:p w14:paraId="77E3E453" wp14:textId="77777777">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t>8669917920</w:t>
            </w:r>
          </w:p>
        </w:tc>
      </w:tr>
      <w:tr xmlns:wp14="http://schemas.microsoft.com/office/word/2010/wordml" w14:paraId="0F1A75D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14:paraId="1680502A" wp14:textId="77777777">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14:paraId="072AE861" wp14:textId="77777777">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t>Parth Patel</w:t>
            </w:r>
          </w:p>
        </w:tc>
        <w:tc>
          <w:tcPr>
            <w:tcW w:w="2130" w:type="dxa"/>
          </w:tcPr>
          <w:p w14:paraId="2CFF3B11" wp14:textId="77777777">
            <w:pPr>
              <w:widowControl w:val="0"/>
              <w:jc w:val="both"/>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fldChar w:fldCharType="begin"/>
            </w:r>
            <w:r>
              <w:rPr>
                <w:rFonts w:hint="default" w:asciiTheme="minorAscii" w:hAnsiTheme="minorAscii"/>
                <w:b w:val="0"/>
                <w:bCs w:val="0"/>
                <w:sz w:val="24"/>
                <w:szCs w:val="24"/>
                <w:vertAlign w:val="baseline"/>
              </w:rPr>
              <w:instrText xml:space="preserve"> HYPERLINK "mailto:parth.patel@techneai.com" </w:instrText>
            </w:r>
            <w:r>
              <w:rPr>
                <w:rFonts w:hint="default" w:asciiTheme="minorAscii" w:hAnsiTheme="minorAscii"/>
                <w:b w:val="0"/>
                <w:bCs w:val="0"/>
                <w:sz w:val="24"/>
                <w:szCs w:val="24"/>
                <w:vertAlign w:val="baseline"/>
              </w:rPr>
              <w:fldChar w:fldCharType="separate"/>
            </w:r>
            <w:r>
              <w:rPr>
                <w:rStyle w:val="4"/>
                <w:rFonts w:hint="default" w:asciiTheme="minorAscii" w:hAnsiTheme="minorAscii"/>
                <w:b w:val="0"/>
                <w:bCs w:val="0"/>
                <w:sz w:val="24"/>
                <w:szCs w:val="24"/>
                <w:vertAlign w:val="baseline"/>
              </w:rPr>
              <w:t>parth.patel@techneai.com</w:t>
            </w:r>
            <w:r>
              <w:rPr>
                <w:rFonts w:hint="default" w:asciiTheme="minorAscii" w:hAnsiTheme="minorAscii"/>
                <w:b w:val="0"/>
                <w:bCs w:val="0"/>
                <w:sz w:val="24"/>
                <w:szCs w:val="24"/>
                <w:vertAlign w:val="baseline"/>
              </w:rPr>
              <w:fldChar w:fldCharType="end"/>
            </w:r>
          </w:p>
        </w:tc>
        <w:tc>
          <w:tcPr>
            <w:tcW w:w="2130" w:type="dxa"/>
          </w:tcPr>
          <w:p w14:paraId="1F72F646" wp14:textId="77777777">
            <w:pPr>
              <w:widowControl w:val="0"/>
              <w:jc w:val="both"/>
              <w:rPr>
                <w:rFonts w:hint="default" w:asciiTheme="minorAscii" w:hAnsiTheme="minorAscii"/>
                <w:b w:val="0"/>
                <w:bCs w:val="0"/>
                <w:sz w:val="24"/>
                <w:szCs w:val="24"/>
                <w:vertAlign w:val="baseline"/>
                <w:lang w:val="en-US"/>
              </w:rPr>
            </w:pPr>
          </w:p>
        </w:tc>
      </w:tr>
    </w:tbl>
    <w:p xmlns:wp14="http://schemas.microsoft.com/office/word/2010/wordml" w14:paraId="08CE6F91" wp14:textId="77777777">
      <w:pPr>
        <w:rPr>
          <w:sz w:val="24"/>
          <w:szCs w:val="24"/>
        </w:rPr>
      </w:pPr>
    </w:p>
    <w:sectPr>
      <w:pgSz w:w="11906" w:h="16838" w:orient="portrait"/>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 Serif">
    <w:altName w:val="Microsoft Sans Serif"/>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embedSystemFonts/>
  <w:bordersDoNotSurroundHeader w:val="0"/>
  <w:bordersDoNotSurroundFooter w:val="0"/>
  <w:trackRevisions w:val="false"/>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B25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BFFAC6A"/>
    <w:rsid w:val="0F2059F3"/>
    <w:rsid w:val="0F5F179B"/>
    <w:rsid w:val="0FFD5B62"/>
    <w:rsid w:val="16FE857E"/>
    <w:rsid w:val="1BFFAB3B"/>
    <w:rsid w:val="252EF0E9"/>
    <w:rsid w:val="26FBA5D8"/>
    <w:rsid w:val="27FEC731"/>
    <w:rsid w:val="2A7339F7"/>
    <w:rsid w:val="2A7F3244"/>
    <w:rsid w:val="2A857209"/>
    <w:rsid w:val="31314FA1"/>
    <w:rsid w:val="31FC8830"/>
    <w:rsid w:val="34BD47AE"/>
    <w:rsid w:val="35FD3BDD"/>
    <w:rsid w:val="3657E4EE"/>
    <w:rsid w:val="379D92A6"/>
    <w:rsid w:val="39B60932"/>
    <w:rsid w:val="3AF74480"/>
    <w:rsid w:val="3EF62843"/>
    <w:rsid w:val="3F6BC770"/>
    <w:rsid w:val="3F773E05"/>
    <w:rsid w:val="3FFF19D9"/>
    <w:rsid w:val="57EF7901"/>
    <w:rsid w:val="57FB2BA5"/>
    <w:rsid w:val="597F6916"/>
    <w:rsid w:val="59D7E7E2"/>
    <w:rsid w:val="5D9F0401"/>
    <w:rsid w:val="5DD4E48E"/>
    <w:rsid w:val="5DEEB0E2"/>
    <w:rsid w:val="5DF7AD97"/>
    <w:rsid w:val="5DFDE22A"/>
    <w:rsid w:val="5EDD51EA"/>
    <w:rsid w:val="5EDFA1F2"/>
    <w:rsid w:val="5F59619F"/>
    <w:rsid w:val="607D4772"/>
    <w:rsid w:val="60C10063"/>
    <w:rsid w:val="627604AD"/>
    <w:rsid w:val="63DE6D54"/>
    <w:rsid w:val="67537F3A"/>
    <w:rsid w:val="6AC6E684"/>
    <w:rsid w:val="6EEC938D"/>
    <w:rsid w:val="6EFF5229"/>
    <w:rsid w:val="6F4D6302"/>
    <w:rsid w:val="6F5EC1DE"/>
    <w:rsid w:val="6FDFC6D4"/>
    <w:rsid w:val="70728353"/>
    <w:rsid w:val="74BEB66B"/>
    <w:rsid w:val="75738E0C"/>
    <w:rsid w:val="75A63BA7"/>
    <w:rsid w:val="75CB35D9"/>
    <w:rsid w:val="77EF4A65"/>
    <w:rsid w:val="7A04FAB0"/>
    <w:rsid w:val="7A3BD68B"/>
    <w:rsid w:val="7AFFAEEF"/>
    <w:rsid w:val="7B36B254"/>
    <w:rsid w:val="7BC64BD3"/>
    <w:rsid w:val="7BDA9FA0"/>
    <w:rsid w:val="7BDFEA17"/>
    <w:rsid w:val="7BDFEAAE"/>
    <w:rsid w:val="7BFBA4DE"/>
    <w:rsid w:val="7BFF35BA"/>
    <w:rsid w:val="7D7C0AF1"/>
    <w:rsid w:val="7D9EB64A"/>
    <w:rsid w:val="7DF72A40"/>
    <w:rsid w:val="7DF7D79E"/>
    <w:rsid w:val="7E573FA2"/>
    <w:rsid w:val="7EFB7B78"/>
    <w:rsid w:val="7F770A3F"/>
    <w:rsid w:val="7FBD882B"/>
    <w:rsid w:val="7FDFECF6"/>
    <w:rsid w:val="7FEC4A4C"/>
    <w:rsid w:val="7FFD179B"/>
    <w:rsid w:val="7FFF9BC2"/>
    <w:rsid w:val="7FFFDE29"/>
    <w:rsid w:val="96DB73CC"/>
    <w:rsid w:val="A7F33DB6"/>
    <w:rsid w:val="AFFD5325"/>
    <w:rsid w:val="B29F5EE6"/>
    <w:rsid w:val="B2FB367D"/>
    <w:rsid w:val="B6E9A9A0"/>
    <w:rsid w:val="B6FBF68D"/>
    <w:rsid w:val="BCF5500F"/>
    <w:rsid w:val="BDF1641D"/>
    <w:rsid w:val="BDFE6AC3"/>
    <w:rsid w:val="BEFCD8AF"/>
    <w:rsid w:val="BF769B6B"/>
    <w:rsid w:val="BFFC2AD9"/>
    <w:rsid w:val="BFFDEE65"/>
    <w:rsid w:val="BFFF4102"/>
    <w:rsid w:val="C1DEAB96"/>
    <w:rsid w:val="C5FD30AF"/>
    <w:rsid w:val="CAFE5D39"/>
    <w:rsid w:val="CF5D732F"/>
    <w:rsid w:val="D2F9674C"/>
    <w:rsid w:val="D4734CFE"/>
    <w:rsid w:val="D7D77FFD"/>
    <w:rsid w:val="D7FF28D3"/>
    <w:rsid w:val="DA1FD59D"/>
    <w:rsid w:val="DBBBEBC7"/>
    <w:rsid w:val="DBBF9B77"/>
    <w:rsid w:val="DFB8EB7A"/>
    <w:rsid w:val="E65E6BF0"/>
    <w:rsid w:val="E67FD6E4"/>
    <w:rsid w:val="E75DE683"/>
    <w:rsid w:val="E7F57426"/>
    <w:rsid w:val="EAFFF632"/>
    <w:rsid w:val="EBE50BA7"/>
    <w:rsid w:val="EDFF51FE"/>
    <w:rsid w:val="EE7F4073"/>
    <w:rsid w:val="EEE9D7E5"/>
    <w:rsid w:val="EF7A7672"/>
    <w:rsid w:val="EFCF4517"/>
    <w:rsid w:val="F1FFE9B0"/>
    <w:rsid w:val="F2FF684F"/>
    <w:rsid w:val="F37F3C8D"/>
    <w:rsid w:val="F5F6A871"/>
    <w:rsid w:val="F7BDC2DB"/>
    <w:rsid w:val="F7DF1C76"/>
    <w:rsid w:val="FBAFA565"/>
    <w:rsid w:val="FBB0654E"/>
    <w:rsid w:val="FBBF7FA5"/>
    <w:rsid w:val="FBF305FB"/>
    <w:rsid w:val="FBFD1799"/>
    <w:rsid w:val="FBFE8A7F"/>
    <w:rsid w:val="FBFF2564"/>
    <w:rsid w:val="FBFFD865"/>
    <w:rsid w:val="FBFFF508"/>
    <w:rsid w:val="FCBF940B"/>
    <w:rsid w:val="FDF724D9"/>
    <w:rsid w:val="FDF73C07"/>
    <w:rsid w:val="FE7B3BB2"/>
    <w:rsid w:val="FEAF8CE5"/>
    <w:rsid w:val="FEFFF001"/>
    <w:rsid w:val="FF6D47FE"/>
    <w:rsid w:val="FF6F8970"/>
    <w:rsid w:val="FF7DB65F"/>
    <w:rsid w:val="FF9E0B99"/>
    <w:rsid w:val="FFBC6446"/>
    <w:rsid w:val="FFD5312F"/>
    <w:rsid w:val="FFEF2472"/>
    <w:rsid w:val="FFFD877E"/>
    <w:rsid w:val="FFFF98CA"/>
    <w:rsid w:val="FFFFFA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40107CB"/>
  <w15:docId w15:val="{00588E28-434E-48CF-BD45-CBCBDF649867}"/>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EastAsia" w:cstheme="minorBidi"/>
      <w:sz w:val="21"/>
      <w:szCs w:val="22"/>
      <w:lang w:val="en-US" w:eastAsia="zh-CN" w:bidi="ar-SA"/>
    </w:rPr>
  </w:style>
  <w:style w:type="character" w:styleId="2" w:default="1">
    <w:name w:val="Default Paragraph Font"/>
    <w:semiHidden/>
    <w:qFormat/>
    <w:uiPriority w:val="0"/>
  </w:style>
  <w:style w:type="table" w:styleId="3" w:default="1">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fontTable" Target="fontTable.xml" Id="rId7" /><Relationship Type="http://schemas.openxmlformats.org/officeDocument/2006/relationships/theme" Target="theme/theme1.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7.png" Id="R4ca1352378ad475a" /><Relationship Type="http://schemas.openxmlformats.org/officeDocument/2006/relationships/image" Target="/media/image8.png" Id="R7e987cc74d8a41fa" /><Relationship Type="http://schemas.openxmlformats.org/officeDocument/2006/relationships/image" Target="/media/image9.png" Id="R8fdc232449d0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2021-09-26T22:22:00.0000000Z</dcterms:created>
  <dc:creator>it-support</dc:creator>
  <lastModifiedBy>Amreen Shaikh</lastModifiedBy>
  <dcterms:modified xsi:type="dcterms:W3CDTF">2022-05-26T10:34:56.8436922Z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8DCB0D0F74884753B7207A98476DAD1D</vt:lpwstr>
  </property>
</Properties>
</file>