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i w:val="0"/>
          <w:iCs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2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261" w:type="dxa"/>
          </w:tcPr>
          <w:p>
            <w:pPr>
              <w:keepNext w:val="0"/>
              <w:keepLines w:val="0"/>
              <w:widowControl/>
              <w:suppressLineNumbers w:val="0"/>
              <w:pBdr>
                <w:right w:val="none" w:color="auto" w:sz="0" w:space="0"/>
              </w:pBdr>
              <w:shd w:val="clear" w:fill="FFFFFF"/>
              <w:ind w:left="0" w:firstLine="0"/>
              <w:jc w:val="both"/>
              <w:rPr>
                <w:rFonts w:hint="default" w:cs="Calibri" w:asciiTheme="minorAscii" w:hAnsiTheme="minorAscii"/>
                <w:i w:val="0"/>
                <w:iCs w:val="0"/>
                <w:caps w:val="0"/>
                <w:color w:val="444444"/>
                <w:spacing w:val="0"/>
                <w:sz w:val="24"/>
                <w:szCs w:val="24"/>
              </w:rPr>
            </w:pPr>
            <w:r>
              <w:rPr>
                <w:rFonts w:hint="default" w:eastAsia="SimSun" w:cs="Calibri" w:asciiTheme="minorAscii" w:hAnsiTheme="minorAscii"/>
                <w:i w:val="0"/>
                <w:iCs w:val="0"/>
                <w:caps w:val="0"/>
                <w:color w:val="444444"/>
                <w:spacing w:val="0"/>
                <w:kern w:val="0"/>
                <w:sz w:val="24"/>
                <w:szCs w:val="24"/>
                <w:shd w:val="clear" w:fill="FFFFFF"/>
                <w:lang w:val="en-US" w:eastAsia="zh-CN" w:bidi="ar"/>
              </w:rPr>
              <w:t>Hi Team,</w:t>
            </w:r>
          </w:p>
          <w:p>
            <w:pPr>
              <w:keepNext w:val="0"/>
              <w:keepLines w:val="0"/>
              <w:widowControl/>
              <w:suppressLineNumbers w:val="0"/>
              <w:pBdr>
                <w:right w:val="none" w:color="auto" w:sz="0" w:space="0"/>
              </w:pBdr>
              <w:shd w:val="clear" w:fill="FFFFFF"/>
              <w:ind w:left="0" w:firstLine="0"/>
              <w:jc w:val="both"/>
              <w:rPr>
                <w:rFonts w:hint="default" w:cs="Calibri" w:asciiTheme="minorAscii" w:hAnsiTheme="minorAscii"/>
                <w:i w:val="0"/>
                <w:iCs w:val="0"/>
                <w:caps w:val="0"/>
                <w:color w:val="444444"/>
                <w:spacing w:val="0"/>
                <w:sz w:val="24"/>
                <w:szCs w:val="24"/>
              </w:rPr>
            </w:pPr>
            <w:r>
              <w:rPr>
                <w:rFonts w:hint="default" w:eastAsia="SimSun" w:cs="Calibri" w:asciiTheme="minorAscii" w:hAnsiTheme="minorAscii"/>
                <w:i w:val="0"/>
                <w:iCs w:val="0"/>
                <w:caps w:val="0"/>
                <w:color w:val="444444"/>
                <w:spacing w:val="0"/>
                <w:kern w:val="0"/>
                <w:sz w:val="24"/>
                <w:szCs w:val="24"/>
                <w:shd w:val="clear" w:fill="FFFFFF"/>
                <w:lang w:val="en-US" w:eastAsia="zh-CN" w:bidi="ar"/>
              </w:rPr>
              <w:t>We required individual notification in MY CS App</w:t>
            </w:r>
          </w:p>
          <w:p>
            <w:pPr>
              <w:keepNext w:val="0"/>
              <w:keepLines w:val="0"/>
              <w:widowControl/>
              <w:suppressLineNumbers w:val="0"/>
              <w:pBdr>
                <w:right w:val="none" w:color="auto" w:sz="0" w:space="0"/>
              </w:pBdr>
              <w:shd w:val="clear" w:fill="FFFFFF"/>
              <w:ind w:left="0" w:firstLine="0"/>
              <w:jc w:val="both"/>
              <w:rPr>
                <w:rFonts w:hint="default" w:asciiTheme="minorAscii" w:hAnsiTheme="minorAscii"/>
                <w:b w:val="0"/>
                <w:bCs w:val="0"/>
                <w:i w:val="0"/>
                <w:iCs w:val="0"/>
                <w:sz w:val="24"/>
                <w:szCs w:val="24"/>
                <w:vertAlign w:val="baseline"/>
                <w:lang w:val="en-US"/>
              </w:rPr>
            </w:pPr>
            <w:r>
              <w:rPr>
                <w:rFonts w:hint="default" w:eastAsia="SimSun" w:cs="Calibri" w:asciiTheme="minorAscii" w:hAnsiTheme="minorAscii"/>
                <w:i w:val="0"/>
                <w:iCs w:val="0"/>
                <w:caps w:val="0"/>
                <w:color w:val="444444"/>
                <w:spacing w:val="0"/>
                <w:kern w:val="0"/>
                <w:sz w:val="24"/>
                <w:szCs w:val="24"/>
                <w:shd w:val="clear" w:fill="FFFFFF"/>
                <w:lang w:val="en-US" w:eastAsia="zh-CN" w:bidi="ar"/>
              </w:rPr>
              <w:t>point already discussed with Gaurav Sir.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2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2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08/12/2022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2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Version </w:t>
            </w:r>
          </w:p>
        </w:tc>
        <w:tc>
          <w:tcPr>
            <w:tcW w:w="42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w:t>
            </w: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01</w:t>
            </w:r>
          </w:p>
        </w:tc>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08/12/2022</w:t>
            </w:r>
          </w:p>
        </w:tc>
        <w:tc>
          <w:tcPr>
            <w:tcW w:w="1605"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Sagar Dahane</w:t>
            </w:r>
          </w:p>
        </w:tc>
        <w:tc>
          <w:tcPr>
            <w:tcW w:w="2314" w:type="dxa"/>
          </w:tcPr>
          <w:p>
            <w:pPr>
              <w:widowControl w:val="0"/>
              <w:jc w:val="both"/>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rPr>
            </w:pPr>
          </w:p>
        </w:tc>
        <w:tc>
          <w:tcPr>
            <w:tcW w:w="1420" w:type="dxa"/>
          </w:tcPr>
          <w:p>
            <w:pPr>
              <w:widowControl w:val="0"/>
              <w:jc w:val="both"/>
              <w:rPr>
                <w:rFonts w:hint="default" w:asciiTheme="minorAscii" w:hAnsiTheme="minorAscii"/>
                <w:b/>
                <w:bCs/>
                <w:i w:val="0"/>
                <w:iCs w:val="0"/>
                <w:sz w:val="24"/>
                <w:szCs w:val="24"/>
                <w:vertAlign w:val="baseline"/>
              </w:rPr>
            </w:pPr>
          </w:p>
        </w:tc>
        <w:tc>
          <w:tcPr>
            <w:tcW w:w="1768" w:type="dxa"/>
          </w:tcPr>
          <w:p>
            <w:pPr>
              <w:widowControl w:val="0"/>
              <w:jc w:val="both"/>
              <w:rPr>
                <w:rFonts w:hint="default" w:asciiTheme="minorAscii" w:hAnsiTheme="minorAscii"/>
                <w:b/>
                <w:bCs/>
                <w:i w:val="0"/>
                <w:iCs w:val="0"/>
                <w:sz w:val="24"/>
                <w:szCs w:val="24"/>
                <w:vertAlign w:val="baseline"/>
              </w:rPr>
            </w:pPr>
          </w:p>
        </w:tc>
        <w:tc>
          <w:tcPr>
            <w:tcW w:w="1605" w:type="dxa"/>
          </w:tcPr>
          <w:p>
            <w:pPr>
              <w:widowControl w:val="0"/>
              <w:jc w:val="both"/>
              <w:rPr>
                <w:rFonts w:hint="default" w:asciiTheme="minorAscii" w:hAnsiTheme="minorAscii"/>
                <w:b/>
                <w:bCs/>
                <w:i w:val="0"/>
                <w:iCs w:val="0"/>
                <w:sz w:val="24"/>
                <w:szCs w:val="24"/>
                <w:vertAlign w:val="baseline"/>
              </w:rPr>
            </w:pPr>
          </w:p>
        </w:tc>
        <w:tc>
          <w:tcPr>
            <w:tcW w:w="2314" w:type="dxa"/>
          </w:tcPr>
          <w:p>
            <w:pPr>
              <w:widowControl w:val="0"/>
              <w:jc w:val="both"/>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rPr>
            </w:pPr>
          </w:p>
        </w:tc>
        <w:tc>
          <w:tcPr>
            <w:tcW w:w="1420" w:type="dxa"/>
          </w:tcPr>
          <w:p>
            <w:pPr>
              <w:widowControl w:val="0"/>
              <w:jc w:val="both"/>
              <w:rPr>
                <w:rFonts w:hint="default" w:asciiTheme="minorAscii" w:hAnsiTheme="minorAscii"/>
                <w:b/>
                <w:bCs/>
                <w:i w:val="0"/>
                <w:iCs w:val="0"/>
                <w:sz w:val="24"/>
                <w:szCs w:val="24"/>
                <w:vertAlign w:val="baseline"/>
              </w:rPr>
            </w:pPr>
          </w:p>
        </w:tc>
        <w:tc>
          <w:tcPr>
            <w:tcW w:w="1768" w:type="dxa"/>
          </w:tcPr>
          <w:p>
            <w:pPr>
              <w:widowControl w:val="0"/>
              <w:jc w:val="both"/>
              <w:rPr>
                <w:rFonts w:hint="default" w:asciiTheme="minorAscii" w:hAnsiTheme="minorAscii"/>
                <w:b/>
                <w:bCs/>
                <w:i w:val="0"/>
                <w:iCs w:val="0"/>
                <w:sz w:val="24"/>
                <w:szCs w:val="24"/>
                <w:vertAlign w:val="baseline"/>
              </w:rPr>
            </w:pPr>
          </w:p>
        </w:tc>
        <w:tc>
          <w:tcPr>
            <w:tcW w:w="1605" w:type="dxa"/>
          </w:tcPr>
          <w:p>
            <w:pPr>
              <w:widowControl w:val="0"/>
              <w:jc w:val="both"/>
              <w:rPr>
                <w:rFonts w:hint="default" w:asciiTheme="minorAscii" w:hAnsiTheme="minorAscii"/>
                <w:b/>
                <w:bCs/>
                <w:i w:val="0"/>
                <w:iCs w:val="0"/>
                <w:sz w:val="24"/>
                <w:szCs w:val="24"/>
                <w:vertAlign w:val="baseline"/>
              </w:rPr>
            </w:pPr>
          </w:p>
        </w:tc>
        <w:tc>
          <w:tcPr>
            <w:tcW w:w="2314" w:type="dxa"/>
          </w:tcPr>
          <w:p>
            <w:pPr>
              <w:widowControl w:val="0"/>
              <w:jc w:val="both"/>
              <w:rPr>
                <w:rFonts w:hint="default" w:asciiTheme="minorAscii" w:hAnsiTheme="minorAscii"/>
                <w:b/>
                <w:bCs/>
                <w:i w:val="0"/>
                <w:iCs w:val="0"/>
                <w:sz w:val="24"/>
                <w:szCs w:val="24"/>
                <w:vertAlign w:val="baseline"/>
              </w:rPr>
            </w:pP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Department</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Organization Name</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CSJewellers</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Abhijeet Ghodke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169"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val="0"/>
                <w:bCs w:val="0"/>
                <w:i w:val="0"/>
                <w:iCs w:val="0"/>
                <w:sz w:val="24"/>
                <w:szCs w:val="24"/>
                <w:vertAlign w:val="baseline"/>
              </w:rPr>
            </w:pP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bl>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Introduction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MY CS application is used by employees of CSJ through which they can mark attendance, generate promo code and submit surveys assigned to them. </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Business requirement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needs ‘Action’ tab in MY CS app and Notification module in the back-end through which they intend to send the notification / alerts / reminders to each individual / bulk of employees.</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Existing MY CS application doesn’t have Action menu and CU doesn’t have notification module. </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Proposed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Us-&gt; create Notification module. It will have two sub-modules in it:-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 Notification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 Report</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1. In CU -&gt; Notification module -&gt; Create Notification, it will have following fields in it: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Existing Notification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bookmarkStart w:id="0" w:name="_GoBack"/>
      <w:bookmarkEnd w:id="0"/>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 (button)</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Preview of Notification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Download template (button)</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Upload file (button)</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Also, once user has attached the file then it’s preview should be displayed with submit button below it. </w:t>
      </w:r>
    </w:p>
    <w:p>
      <w:pPr>
        <w:numPr>
          <w:ilvl w:val="0"/>
          <w:numId w:val="0"/>
        </w:numPr>
        <w:rPr>
          <w:rFonts w:hint="default" w:asciiTheme="minorAscii" w:hAnsiTheme="minorAsci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Notification Name</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mandatory field.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subject of the notification in this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characters, special characters, space and numbers with maximum 50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Existing Notification Name</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drop-down displaying list of all active notification names.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 </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create button, it will display notification preview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Preview of Notification Name</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has entered any data in ‘Notification Name’ field then the same will be displayed here.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Else, user selects any existing notification name then it will be displayed in this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read only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template</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this button, it will download the notification template in .csv format.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have following columns in it: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Sr. No.</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Name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ID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Notification Name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.csv file should have branch name, employee ID, notification name and employee name columns pre-filled in it.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include all active employees from employee master (all branches, all roles, all designations, all department)</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download the template and enter the description in it.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have maximum length of 250 inputs. It should accept characters, special characters, space and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File</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save the downloaded file in which user has written the description. User will attach that file through ‘upload file’ button.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had attached the file, it will display the preview of the file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68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clicks on submit button, it will display a confirmation dialog box stating “Are you sure you want to send?”</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clicks on yes, notifications should be sent to all the desired employees in MY CS app -&gt; action.</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2. In MY CS app -&gt; Action menu needs to be created. </w:t>
      </w:r>
    </w:p>
    <w:p>
      <w:pPr>
        <w:rPr>
          <w:rFonts w:hint="default" w:asciiTheme="minorAscii" w:hAnsiTheme="minorAscii"/>
          <w:b w:val="0"/>
          <w:bCs w:val="0"/>
          <w:i w:val="0"/>
          <w:iCs w:val="0"/>
          <w:sz w:val="24"/>
          <w:szCs w:val="24"/>
          <w:lang w:val="en-US"/>
        </w:rPr>
      </w:pP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 will have list of notifications which are sent to employee.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count of notifications sent to the employee should be displayed on the ‘Action’ menu.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Notifications which are not read yet, it should be highlighted with colour. Once employee clicks on particular notification, notification will be viewed on next page with all content in it and that notification will be considered as read.</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Read notifications shouldn’t have colour / shouldn’t be highlighted.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particular notification is read, then the count of notifications should be decreased.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is the format of the list of the notifications: Date &amp; Time  - Notification Name (in bold)</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&amp; Time on which the notification was sent to the employee should be displayed.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notification name, notification will be displayed in below format:</w:t>
      </w:r>
    </w:p>
    <w:p>
      <w:pPr>
        <w:numPr>
          <w:ilvl w:val="0"/>
          <w:numId w:val="4"/>
        </w:numPr>
        <w:ind w:left="84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&amp; Time</w:t>
      </w:r>
    </w:p>
    <w:p>
      <w:pPr>
        <w:numPr>
          <w:ilvl w:val="0"/>
          <w:numId w:val="4"/>
        </w:numPr>
        <w:ind w:left="84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 Name</w:t>
      </w:r>
    </w:p>
    <w:p>
      <w:pPr>
        <w:numPr>
          <w:ilvl w:val="0"/>
          <w:numId w:val="4"/>
        </w:numPr>
        <w:ind w:left="84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Content (description which is written in .csv file for this particular employee)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3. In CU -&gt; Notification -&gt; Notification Report needs to be created. </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will have following fields: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by notification name - Drop-down which will include all created notification names.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submit, it will display the following details in grid:</w:t>
      </w:r>
    </w:p>
    <w:p>
      <w:pPr>
        <w:numPr>
          <w:ilvl w:val="0"/>
          <w:numId w:val="6"/>
        </w:numPr>
        <w:ind w:left="420" w:leftChars="0" w:hanging="420" w:firstLineChars="0"/>
        <w:rPr>
          <w:rFonts w:hint="default" w:asciiTheme="minorAscii" w:hAnsiTheme="minorAscii"/>
          <w:b w:val="0"/>
          <w:bCs w:val="0"/>
          <w:i w:val="0"/>
          <w:iCs w:val="0"/>
          <w:color w:val="A6A6A6" w:themeColor="background1" w:themeShade="A6"/>
          <w:sz w:val="24"/>
          <w:szCs w:val="24"/>
          <w:lang w:val="en-US"/>
        </w:rPr>
      </w:pPr>
      <w:r>
        <w:rPr>
          <w:rFonts w:hint="default" w:asciiTheme="minorAscii" w:hAnsiTheme="minorAscii"/>
          <w:b w:val="0"/>
          <w:bCs w:val="0"/>
          <w:i w:val="0"/>
          <w:iCs w:val="0"/>
          <w:color w:val="A6A6A6" w:themeColor="background1" w:themeShade="A6"/>
          <w:sz w:val="24"/>
          <w:szCs w:val="24"/>
          <w:lang w:val="en-US"/>
        </w:rPr>
        <w:t>Edit Action - Through edit action, employee will be able to enable / disable notification</w:t>
      </w:r>
    </w:p>
    <w:p>
      <w:pPr>
        <w:numPr>
          <w:ilvl w:val="0"/>
          <w:numId w:val="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 Date on which notification was created.</w:t>
      </w:r>
    </w:p>
    <w:p>
      <w:pPr>
        <w:numPr>
          <w:ilvl w:val="0"/>
          <w:numId w:val="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 Name</w:t>
      </w:r>
    </w:p>
    <w:p>
      <w:pPr>
        <w:numPr>
          <w:ilvl w:val="0"/>
          <w:numId w:val="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Active / Inactive - User can enable / disable particular notification name by just by toggle.</w:t>
      </w:r>
    </w:p>
    <w:p>
      <w:pPr>
        <w:numPr>
          <w:ilvl w:val="0"/>
          <w:numId w:val="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Report</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For each notification name, user should have view report button. Once user selects particular notification and clicks on view report button, it should display report below in following format: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 Read or Unread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 Date on which employee read the notification.</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view report, report will either be displayed on same page or on next page. Also, it will have export button at the top corner through which user can can export the viewed report through export button.</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644900" cy="3307080"/>
            <wp:effectExtent l="0" t="0" r="0" b="7620"/>
            <wp:docPr id="1" name="Picture 1" descr="MicrosoftTeams-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rosoftTeams-image (13)"/>
                    <pic:cNvPicPr>
                      <a:picLocks noChangeAspect="1"/>
                    </pic:cNvPicPr>
                  </pic:nvPicPr>
                  <pic:blipFill>
                    <a:blip r:embed="rId4"/>
                    <a:stretch>
                      <a:fillRect/>
                    </a:stretch>
                  </pic:blipFill>
                  <pic:spPr>
                    <a:xfrm>
                      <a:off x="0" y="0"/>
                      <a:ext cx="3644900" cy="330708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MY CS -&gt; Action -&gt; list of notifications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4015740" cy="3374390"/>
            <wp:effectExtent l="0" t="0" r="10160" b="3810"/>
            <wp:docPr id="2" name="Picture 2" descr="MicrosoftTeams-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oftTeams-image (14)"/>
                    <pic:cNvPicPr>
                      <a:picLocks noChangeAspect="1"/>
                    </pic:cNvPicPr>
                  </pic:nvPicPr>
                  <pic:blipFill>
                    <a:blip r:embed="rId5"/>
                    <a:stretch>
                      <a:fillRect/>
                    </a:stretch>
                  </pic:blipFill>
                  <pic:spPr>
                    <a:xfrm>
                      <a:off x="0" y="0"/>
                      <a:ext cx="4015740" cy="337439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CU -&gt; Notification -&gt; Notification Report</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711"/>
        <w:gridCol w:w="346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da@csjewellers.com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da@csjewellers.com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Abhijeet Ghodke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Abhijeet.ghodke@techenai.com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bl>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393A7"/>
    <w:multiLevelType w:val="singleLevel"/>
    <w:tmpl w:val="858393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C96C04E"/>
    <w:multiLevelType w:val="singleLevel"/>
    <w:tmpl w:val="BC96C04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4FBC9F4"/>
    <w:multiLevelType w:val="singleLevel"/>
    <w:tmpl w:val="34FBC9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5680582"/>
    <w:multiLevelType w:val="singleLevel"/>
    <w:tmpl w:val="45680582"/>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4">
    <w:nsid w:val="49D99909"/>
    <w:multiLevelType w:val="singleLevel"/>
    <w:tmpl w:val="49D999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764226B2"/>
    <w:multiLevelType w:val="singleLevel"/>
    <w:tmpl w:val="764226B2"/>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6">
    <w:nsid w:val="785D8FB3"/>
    <w:multiLevelType w:val="singleLevel"/>
    <w:tmpl w:val="785D8FB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547508E"/>
    <w:rsid w:val="08A57CCA"/>
    <w:rsid w:val="09A87DA0"/>
    <w:rsid w:val="0B2B77D7"/>
    <w:rsid w:val="0C611412"/>
    <w:rsid w:val="14FF0269"/>
    <w:rsid w:val="155A450F"/>
    <w:rsid w:val="15A24A9D"/>
    <w:rsid w:val="16DF309E"/>
    <w:rsid w:val="177E4E74"/>
    <w:rsid w:val="1820721C"/>
    <w:rsid w:val="18D2785B"/>
    <w:rsid w:val="1AA03612"/>
    <w:rsid w:val="1D912555"/>
    <w:rsid w:val="1D9A5B6C"/>
    <w:rsid w:val="200A7EAB"/>
    <w:rsid w:val="226661CA"/>
    <w:rsid w:val="27DFBDC0"/>
    <w:rsid w:val="28E907B1"/>
    <w:rsid w:val="2A30159C"/>
    <w:rsid w:val="2C1A2C71"/>
    <w:rsid w:val="2D0A731A"/>
    <w:rsid w:val="30707442"/>
    <w:rsid w:val="307373A7"/>
    <w:rsid w:val="33B73290"/>
    <w:rsid w:val="38763CC4"/>
    <w:rsid w:val="39724E55"/>
    <w:rsid w:val="399E3FB0"/>
    <w:rsid w:val="39FF0C34"/>
    <w:rsid w:val="3A1B646C"/>
    <w:rsid w:val="3AF925D3"/>
    <w:rsid w:val="3B799C4F"/>
    <w:rsid w:val="3BE72DA2"/>
    <w:rsid w:val="3CA047E8"/>
    <w:rsid w:val="3CED04E1"/>
    <w:rsid w:val="3F216F38"/>
    <w:rsid w:val="3FE827DE"/>
    <w:rsid w:val="43A61036"/>
    <w:rsid w:val="45BA49E4"/>
    <w:rsid w:val="460F66F5"/>
    <w:rsid w:val="47493B75"/>
    <w:rsid w:val="487970CD"/>
    <w:rsid w:val="48B27CCC"/>
    <w:rsid w:val="49530BA5"/>
    <w:rsid w:val="4AE95008"/>
    <w:rsid w:val="4B0F4BF3"/>
    <w:rsid w:val="4C11426E"/>
    <w:rsid w:val="53850EE7"/>
    <w:rsid w:val="547C20E1"/>
    <w:rsid w:val="55C4357D"/>
    <w:rsid w:val="587F7F7C"/>
    <w:rsid w:val="595B2360"/>
    <w:rsid w:val="5A3570F8"/>
    <w:rsid w:val="5AFC44A5"/>
    <w:rsid w:val="5BCC7C20"/>
    <w:rsid w:val="5E71B4E9"/>
    <w:rsid w:val="63352E88"/>
    <w:rsid w:val="65F57C6C"/>
    <w:rsid w:val="661F70AE"/>
    <w:rsid w:val="67883263"/>
    <w:rsid w:val="686B6786"/>
    <w:rsid w:val="68DE0B5A"/>
    <w:rsid w:val="6ACE1854"/>
    <w:rsid w:val="6D4A2516"/>
    <w:rsid w:val="75A74AB6"/>
    <w:rsid w:val="769E68E6"/>
    <w:rsid w:val="77E45A61"/>
    <w:rsid w:val="7B1C72E0"/>
    <w:rsid w:val="7B539F84"/>
    <w:rsid w:val="7DFEA712"/>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2022-12-24T07:02:03Z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06002D98A2DE48A88748C58B72B8871F</vt:lpwstr>
  </property>
</Properties>
</file>