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T184215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User need to add new columns in B2B --&gt; Order Management --&gt; Order Place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Sandeep Avchitte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13/01/2022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6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13/01/2022</w:t>
            </w:r>
          </w:p>
        </w:tc>
        <w:tc>
          <w:tcPr>
            <w:tcW w:w="1605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Tushar Nikam</w:t>
            </w:r>
          </w:p>
        </w:tc>
        <w:tc>
          <w:tcPr>
            <w:tcW w:w="2314" w:type="dxa"/>
            <w:vAlign w:val="top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Tushar Nikam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Inventory Silver HO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Sandeep Avchitte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Baliram Rajwad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Maruti Hakke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User needs to add new columns in B2B --&gt; Order Management --&gt; Order Place Report.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User needs to add new columns in B2B --&gt; Order Management --&gt; Order Place Report.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B2B - Branch to Branch.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Currently there are no such columns present in the B2B --&gt; Order Management --&gt; Order Place Report.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User needs to add new columns named Item Name, Gross Weight, Net Weight, and Diamond Carat Weight in B2B --&gt; Order Management --&gt; Order Place Report as shown in the below image.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r>
        <w:drawing>
          <wp:inline distT="0" distB="0" distL="114300" distR="114300">
            <wp:extent cx="5262880" cy="2833370"/>
            <wp:effectExtent l="0" t="0" r="1016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</w:pPr>
    </w:p>
    <w:p>
      <w:pPr>
        <w:pStyle w:val="4"/>
        <w:jc w:val="center"/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</w:pP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t xml:space="preserve">Image </w:t>
      </w: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fldChar w:fldCharType="begin"/>
      </w: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instrText xml:space="preserve"> SEQ Image \* ARABIC </w:instrText>
      </w: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fldChar w:fldCharType="separate"/>
      </w: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t>1</w:t>
      </w: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fldChar w:fldCharType="end"/>
      </w:r>
      <w:r>
        <w:rPr>
          <w:rFonts w:hint="default" w:asciiTheme="minorAscii" w:hAnsiTheme="minorAscii" w:eastAsiaTheme="minorEastAsia" w:cstheme="minorBidi"/>
          <w:b w:val="0"/>
          <w:bCs w:val="0"/>
          <w:i/>
          <w:iCs/>
          <w:sz w:val="24"/>
          <w:szCs w:val="24"/>
          <w:lang w:val="en-US" w:eastAsia="zh-CN" w:bidi="ar-SA"/>
        </w:rPr>
        <w:t>: New Column Addition</w:t>
      </w:r>
    </w:p>
    <w:p/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Here,</w:t>
      </w:r>
      <w:r>
        <w:rPr>
          <w:rFonts w:hint="default"/>
          <w:lang w:val="en-US"/>
        </w:rPr>
        <w:t xml:space="preserve">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Item Name, Gross Weight, Net Weight, and Diamond Carat Weight’s data should be fetch from Padm E</w:t>
      </w:r>
      <w:bookmarkStart w:id="0" w:name="_GoBack"/>
      <w:bookmarkEnd w:id="0"/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RP Software Application according to barcode/product code.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20" w:leftChars="0" w:hanging="420" w:firstLineChars="0"/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Action </w:t>
      </w:r>
    </w:p>
    <w:p>
      <w:pP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View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- In this, User should be able to view the details for these new added field.</w:t>
      </w:r>
    </w:p>
    <w:p>
      <w:pP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Edit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- In this, These newly added column details should be disable that means user should not be able to edit these these details and remaining functionality should be same.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t xml:space="preserve">Delete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- In this, Record should be deleted when click on delete button.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685"/>
        <w:gridCol w:w="34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Tushar Nikam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instrText xml:space="preserve"> HYPERLINK "mailto:designgd@csjewellers.com" </w:instrText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designgd@csjewellers.com</w:t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2544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Sandeep Avchitte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Sandeep.avchitte@techneai.com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2965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Baliram Rajwad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instrText xml:space="preserve"> HYPERLINK "mailto:Baliram.rajwad@techneai.com" </w:instrText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Baliram.rajwad@techneai.com</w:t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2965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Maruti Hakke</w:t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instrText xml:space="preserve"> HYPERLINK "mailto:Maruti.hakke@techneai.com" </w:instrText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Maruti.hakke@techneai.com</w:t>
            </w: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30" w:type="dxa"/>
          </w:tcPr>
          <w:p>
            <w:pP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lang w:val="en-US"/>
              </w:rPr>
              <w:t>2965</w:t>
            </w:r>
          </w:p>
        </w:tc>
      </w:tr>
    </w:tbl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83591"/>
    <w:multiLevelType w:val="singleLevel"/>
    <w:tmpl w:val="D5C835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2F7288F"/>
    <w:rsid w:val="0547508E"/>
    <w:rsid w:val="0594756E"/>
    <w:rsid w:val="05E54546"/>
    <w:rsid w:val="08715094"/>
    <w:rsid w:val="09A87DA0"/>
    <w:rsid w:val="0AEF06CC"/>
    <w:rsid w:val="0C611412"/>
    <w:rsid w:val="14FF0269"/>
    <w:rsid w:val="15254F45"/>
    <w:rsid w:val="175B456A"/>
    <w:rsid w:val="18D2785B"/>
    <w:rsid w:val="18E94DDC"/>
    <w:rsid w:val="1D746BA9"/>
    <w:rsid w:val="1E11529E"/>
    <w:rsid w:val="27DFBDC0"/>
    <w:rsid w:val="2A30159C"/>
    <w:rsid w:val="2C1A2C71"/>
    <w:rsid w:val="30707442"/>
    <w:rsid w:val="325A28E4"/>
    <w:rsid w:val="32C83B9F"/>
    <w:rsid w:val="381D71BD"/>
    <w:rsid w:val="38763CC4"/>
    <w:rsid w:val="38962B84"/>
    <w:rsid w:val="39724E55"/>
    <w:rsid w:val="3AF925D3"/>
    <w:rsid w:val="3B799C4F"/>
    <w:rsid w:val="3E7343DF"/>
    <w:rsid w:val="3F216F38"/>
    <w:rsid w:val="3F3F551E"/>
    <w:rsid w:val="43A61036"/>
    <w:rsid w:val="460F66F5"/>
    <w:rsid w:val="49530BA5"/>
    <w:rsid w:val="4D5F0BE5"/>
    <w:rsid w:val="4F1243F0"/>
    <w:rsid w:val="52CC189A"/>
    <w:rsid w:val="53232888"/>
    <w:rsid w:val="55C4357D"/>
    <w:rsid w:val="587F7F7C"/>
    <w:rsid w:val="595B2360"/>
    <w:rsid w:val="5AFC44A5"/>
    <w:rsid w:val="5BCC7C20"/>
    <w:rsid w:val="5E71B4E9"/>
    <w:rsid w:val="62DA4280"/>
    <w:rsid w:val="62E71BA3"/>
    <w:rsid w:val="64B17493"/>
    <w:rsid w:val="65F57C6C"/>
    <w:rsid w:val="6D4A2516"/>
    <w:rsid w:val="6FAE070D"/>
    <w:rsid w:val="700E1280"/>
    <w:rsid w:val="707D1B85"/>
    <w:rsid w:val="7248041B"/>
    <w:rsid w:val="79DB4820"/>
    <w:rsid w:val="7B539F84"/>
    <w:rsid w:val="7DFEA712"/>
    <w:rsid w:val="7E6ECCFE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2022-01-13T11:49:53Z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173CDAAE3F454AA59438D96A8DA37F20</vt:lpwstr>
  </property>
</Properties>
</file>