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b/>
          <w:bCs/>
          <w:sz w:val="21"/>
          <w:szCs w:val="21"/>
        </w:rPr>
      </w:pPr>
      <w:r>
        <w:rPr>
          <w:b/>
          <w:bCs/>
          <w:sz w:val="24"/>
        </w:rPr>
        <w:t>Ticket ID-</w:t>
      </w:r>
      <w:r>
        <w:rPr>
          <w:rFonts w:hint="default"/>
          <w:b/>
          <w:bCs/>
          <w:sz w:val="21"/>
          <w:szCs w:val="21"/>
        </w:rPr>
        <w:t>T103892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420"/>
        </w:tabs>
        <w:ind w:left="420" w:leftChars="0" w:hanging="420" w:firstLineChars="0"/>
        <w:jc w:val="left"/>
        <w:rPr>
          <w:rFonts w:asciiTheme="minorAscii"/>
          <w:sz w:val="24"/>
          <w:szCs w:val="24"/>
        </w:rPr>
      </w:pPr>
      <w:r>
        <w:rPr>
          <w:b/>
          <w:bCs/>
          <w:sz w:val="22"/>
          <w:szCs w:val="22"/>
        </w:rPr>
        <w:t xml:space="preserve">PROJECT NAME : 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/>
          <w:bCs/>
          <w:sz w:val="24"/>
        </w:rPr>
      </w:pPr>
      <w:r>
        <w:rPr>
          <w:b/>
          <w:bCs/>
          <w:sz w:val="24"/>
        </w:rPr>
        <w:t>Version:</w:t>
      </w:r>
    </w:p>
    <w:p>
      <w:pPr>
        <w:rPr>
          <w:szCs w:val="21"/>
        </w:rPr>
      </w:pPr>
      <w:r>
        <w:rPr>
          <w:szCs w:val="21"/>
        </w:rPr>
        <w:t>Version Number -1.1</w:t>
      </w:r>
    </w:p>
    <w:p>
      <w:pPr>
        <w:rPr>
          <w:sz w:val="24"/>
        </w:rPr>
      </w:pPr>
      <w:r>
        <w:rPr>
          <w:szCs w:val="21"/>
        </w:rPr>
        <w:t xml:space="preserve">Date- </w:t>
      </w:r>
      <w:r>
        <w:rPr>
          <w:szCs w:val="21"/>
        </w:rPr>
        <w:t xml:space="preserve">23 </w:t>
      </w:r>
      <w:r>
        <w:rPr>
          <w:szCs w:val="21"/>
        </w:rPr>
        <w:t>June 2021</w:t>
      </w:r>
      <w:bookmarkStart w:id="0" w:name="_GoBack"/>
      <w:bookmarkEnd w:id="0"/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/>
          <w:bCs/>
          <w:sz w:val="24"/>
        </w:rPr>
      </w:pPr>
      <w:r>
        <w:rPr>
          <w:b/>
          <w:bCs/>
          <w:sz w:val="24"/>
        </w:rPr>
        <w:t>Approval:</w:t>
      </w:r>
    </w:p>
    <w:p>
      <w:pPr>
        <w:rPr>
          <w:szCs w:val="21"/>
        </w:rPr>
      </w:pPr>
      <w:r>
        <w:rPr>
          <w:szCs w:val="21"/>
        </w:rPr>
        <w:t>Approved by-Dinesh Sonawane Sir</w:t>
      </w:r>
    </w:p>
    <w:p>
      <w:pPr>
        <w:rPr>
          <w:szCs w:val="21"/>
        </w:rPr>
      </w:pPr>
      <w:r>
        <w:rPr>
          <w:szCs w:val="21"/>
        </w:rPr>
        <w:t>Department / Role-</w:t>
      </w:r>
      <w:r>
        <w:rPr>
          <w:rFonts w:hint="default"/>
          <w:szCs w:val="21"/>
        </w:rPr>
        <w:t>Accounting Department</w:t>
      </w:r>
    </w:p>
    <w:p>
      <w:pPr>
        <w:rPr>
          <w:sz w:val="24"/>
        </w:rPr>
      </w:pPr>
      <w:r>
        <w:rPr>
          <w:szCs w:val="21"/>
        </w:rPr>
        <w:t>Date of approval-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/>
          <w:bCs/>
          <w:sz w:val="24"/>
        </w:rPr>
      </w:pPr>
      <w:r>
        <w:rPr>
          <w:b/>
          <w:bCs/>
          <w:sz w:val="24"/>
        </w:rPr>
        <w:t>Terminologies:</w:t>
      </w:r>
      <w:r>
        <w:rPr>
          <w:b/>
          <w:bCs/>
          <w:sz w:val="20"/>
          <w:szCs w:val="20"/>
        </w:rPr>
        <w:t xml:space="preserve"> </w:t>
      </w:r>
      <w:r>
        <w:rPr>
          <w:b w:val="0"/>
          <w:bCs w:val="0"/>
          <w:sz w:val="21"/>
          <w:szCs w:val="21"/>
        </w:rPr>
        <w:t>Sales Incentive-SI,</w:t>
      </w:r>
      <w:r>
        <w:rPr>
          <w:rFonts w:hint="default"/>
          <w:b w:val="0"/>
          <w:bCs w:val="0"/>
          <w:sz w:val="21"/>
          <w:szCs w:val="21"/>
        </w:rPr>
        <w:t xml:space="preserve"> Wedding Jewellery Desitnation-WJD</w:t>
      </w:r>
    </w:p>
    <w:p>
      <w:pPr>
        <w:numPr>
          <w:ilvl w:val="0"/>
          <w:numId w:val="4"/>
        </w:numPr>
        <w:tabs>
          <w:tab w:val="left" w:pos="420"/>
        </w:tabs>
        <w:ind w:left="420" w:leftChars="0" w:hanging="420" w:firstLineChars="0"/>
        <w:rPr>
          <w:b w:val="0"/>
          <w:bCs w:val="0"/>
          <w:sz w:val="20"/>
          <w:szCs w:val="20"/>
        </w:rPr>
      </w:pPr>
      <w:r>
        <w:rPr>
          <w:b/>
          <w:bCs/>
          <w:sz w:val="24"/>
          <w:szCs w:val="24"/>
        </w:rPr>
        <w:t xml:space="preserve">Current Process : </w:t>
      </w:r>
      <w:r>
        <w:rPr>
          <w:rFonts w:hint="default"/>
          <w:b w:val="0"/>
          <w:bCs w:val="0"/>
          <w:sz w:val="21"/>
          <w:szCs w:val="21"/>
        </w:rPr>
        <w:t>Kundan Jewellery (Only For WJD Counter) SI structure is not present in the system.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 w:val="0"/>
          <w:bCs w:val="0"/>
          <w:sz w:val="21"/>
          <w:szCs w:val="21"/>
        </w:rPr>
      </w:pPr>
      <w:r>
        <w:rPr>
          <w:b/>
          <w:bCs/>
          <w:sz w:val="24"/>
        </w:rPr>
        <w:t xml:space="preserve">User Requirement : </w:t>
      </w:r>
      <w:r>
        <w:rPr>
          <w:rFonts w:hint="default"/>
          <w:b w:val="0"/>
          <w:bCs w:val="0"/>
          <w:sz w:val="21"/>
          <w:szCs w:val="21"/>
        </w:rPr>
        <w:t>In Sales Incentive we need new option for Kundan Jewellery Sales incentive for specific Wedding jewellery Destination counter in Hadpasar and Sangali Branch as per attached sheet.</w:t>
      </w: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 w:val="0"/>
          <w:bCs w:val="0"/>
          <w:sz w:val="21"/>
          <w:szCs w:val="21"/>
        </w:rPr>
      </w:pPr>
      <w:r>
        <w:rPr>
          <w:b/>
          <w:bCs/>
          <w:sz w:val="24"/>
        </w:rPr>
        <w:t xml:space="preserve">Proposed System : </w:t>
      </w:r>
      <w:r>
        <w:rPr>
          <w:b w:val="0"/>
          <w:bCs w:val="0"/>
          <w:sz w:val="21"/>
          <w:szCs w:val="21"/>
        </w:rPr>
        <w:t>In proposed system required kundan jewellery SI structure only for wedding jewellery destination counter.</w:t>
      </w:r>
    </w:p>
    <w:p>
      <w:pPr>
        <w:numPr>
          <w:ilvl w:val="0"/>
          <w:numId w:val="0"/>
        </w:numPr>
        <w:tabs>
          <w:tab w:val="clear" w:pos="420"/>
        </w:tabs>
        <w:ind w:leftChars="0"/>
        <w:rPr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Kundan Jewellery (Only For WJD Counter):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-</w:t>
      </w:r>
      <w:r>
        <w:rPr>
          <w:rFonts w:hint="default"/>
          <w:b w:val="0"/>
          <w:bCs w:val="0"/>
          <w:sz w:val="21"/>
          <w:szCs w:val="21"/>
        </w:rPr>
        <w:t>Kundan Jewellery Incentive is only specified for Wedding Jewellery Desitnation Counter.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-Kundan Jewellery detail will be share you from Supply Chain Department (its define on subcategory level).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-Kundan Jewellery Sales target in Pcs only, Kundan Jewellery Sales target depends on your overall WJD Actual Sales pieces, Sales pieces target is 5% on your WJD sales pieces or 4 per Sales person whichever is higher.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 xml:space="preserve">-Kundan Jewellery target will be </w:t>
      </w:r>
      <w:r>
        <w:rPr>
          <w:rFonts w:hint="default"/>
          <w:b w:val="0"/>
          <w:bCs w:val="0"/>
          <w:sz w:val="21"/>
          <w:szCs w:val="21"/>
        </w:rPr>
        <w:t>divided</w:t>
      </w:r>
      <w:r>
        <w:rPr>
          <w:rFonts w:hint="default"/>
          <w:b w:val="0"/>
          <w:bCs w:val="0"/>
          <w:sz w:val="21"/>
          <w:szCs w:val="21"/>
        </w:rPr>
        <w:t xml:space="preserve"> equally to each sales person</w:t>
      </w:r>
      <w:r>
        <w:rPr>
          <w:rFonts w:hint="default"/>
          <w:b/>
          <w:bCs/>
          <w:sz w:val="21"/>
          <w:szCs w:val="21"/>
        </w:rPr>
        <w:t>.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  <w:r>
        <w:rPr>
          <w:rFonts w:hint="default"/>
          <w:b/>
          <w:bCs/>
          <w:sz w:val="21"/>
          <w:szCs w:val="21"/>
        </w:rPr>
        <w:t>-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</w:p>
    <w:p>
      <w:pPr>
        <w:numPr>
          <w:ilvl w:val="0"/>
          <w:numId w:val="3"/>
        </w:numPr>
        <w:tabs>
          <w:tab w:val="left" w:pos="420"/>
        </w:tabs>
        <w:ind w:left="420" w:leftChars="0" w:hanging="420" w:firstLineChars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Flowchart :</w:t>
      </w:r>
    </w:p>
    <w:p>
      <w:pPr>
        <w:numPr>
          <w:ilvl w:val="0"/>
          <w:numId w:val="0"/>
        </w:numPr>
        <w:tabs>
          <w:tab w:val="clear" w:pos="420"/>
        </w:tabs>
        <w:spacing w:line="240" w:lineRule="auto"/>
        <w:ind w:left="0" w:leftChars="0"/>
        <w:rPr>
          <w:rFonts w:hint="default"/>
          <w:b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clear" w:pos="420"/>
        </w:tabs>
        <w:ind w:leftChars="0"/>
        <w:rPr>
          <w:rFonts w:hint="default"/>
          <w:b/>
          <w:bCs/>
          <w:sz w:val="24"/>
        </w:rPr>
      </w:pPr>
    </w:p>
    <w:p>
      <w:pPr>
        <w:numPr>
          <w:ilvl w:val="0"/>
          <w:numId w:val="0"/>
        </w:numPr>
        <w:tabs>
          <w:tab w:val="clear" w:pos="420"/>
        </w:tabs>
        <w:ind w:leftChars="0"/>
        <w:rPr>
          <w:b/>
          <w:bCs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DejaVa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altName w:val="Garuda"/>
    <w:panose1 w:val="020B0604020202020204"/>
    <w:charset w:val="00"/>
    <w:family w:val="auto"/>
    <w:pitch w:val="default"/>
    <w:sig w:usb0="00000000" w:usb1="00000000" w:usb2="00000029" w:usb3="00000000" w:csb0="200101FF" w:csb1="2028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Open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azon Ember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3746997">
    <w:nsid w:val="60C869B5"/>
    <w:multiLevelType w:val="singleLevel"/>
    <w:tmpl w:val="60C869B5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746375">
    <w:nsid w:val="60C86747"/>
    <w:multiLevelType w:val="singleLevel"/>
    <w:tmpl w:val="60C86747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60">
    <w:nsid w:val="60C7611C"/>
    <w:multiLevelType w:val="singleLevel"/>
    <w:tmpl w:val="60C7611C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23679275">
    <w:nsid w:val="60C7612B"/>
    <w:multiLevelType w:val="singleLevel"/>
    <w:tmpl w:val="60C7612B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23679275"/>
  </w:num>
  <w:num w:numId="2">
    <w:abstractNumId w:val="1623746997"/>
  </w:num>
  <w:num w:numId="3">
    <w:abstractNumId w:val="1623679260"/>
  </w:num>
  <w:num w:numId="4">
    <w:abstractNumId w:val="16237463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D9959"/>
    <w:rsid w:val="168F8DF1"/>
    <w:rsid w:val="3E3F2D3E"/>
    <w:rsid w:val="3F3D56F5"/>
    <w:rsid w:val="3FB95A05"/>
    <w:rsid w:val="3FEF8B77"/>
    <w:rsid w:val="51F1A7CC"/>
    <w:rsid w:val="53FF9E64"/>
    <w:rsid w:val="57FFB709"/>
    <w:rsid w:val="5DBE5D0C"/>
    <w:rsid w:val="5EF3A35C"/>
    <w:rsid w:val="5F1BC89E"/>
    <w:rsid w:val="5FCDF2C2"/>
    <w:rsid w:val="6182DFB7"/>
    <w:rsid w:val="66DBB28C"/>
    <w:rsid w:val="69BD9403"/>
    <w:rsid w:val="6ED74EBE"/>
    <w:rsid w:val="6FEE221E"/>
    <w:rsid w:val="6FFD7971"/>
    <w:rsid w:val="7BFFA879"/>
    <w:rsid w:val="7D6FB5EF"/>
    <w:rsid w:val="7F3BC17E"/>
    <w:rsid w:val="7F73826B"/>
    <w:rsid w:val="7FA5944B"/>
    <w:rsid w:val="7FFD8F27"/>
    <w:rsid w:val="8AF45100"/>
    <w:rsid w:val="8BD76902"/>
    <w:rsid w:val="B6CF23CC"/>
    <w:rsid w:val="BEBF78C5"/>
    <w:rsid w:val="BF57A919"/>
    <w:rsid w:val="D7BD5FFC"/>
    <w:rsid w:val="DDCF77BD"/>
    <w:rsid w:val="EBF7C1AE"/>
    <w:rsid w:val="EEFF7D4F"/>
    <w:rsid w:val="EF7D9959"/>
    <w:rsid w:val="F23D0E4F"/>
    <w:rsid w:val="FA1BB121"/>
    <w:rsid w:val="FAFC879F"/>
    <w:rsid w:val="FBBF263D"/>
    <w:rsid w:val="FD88459C"/>
    <w:rsid w:val="FF5B0182"/>
    <w:rsid w:val="FF7DE671"/>
    <w:rsid w:val="FF7FB49E"/>
    <w:rsid w:val="FFDE8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2021-06-21T19:50:00Z</dcterms:created>
  <dc:creator>ashwini</dc:creator>
  <cp:lastModifiedBy>ashwini</cp:lastModifiedBy>
  <dcterms:modified xsi:type="dcterms:W3CDTF">2021-06-23T09:49:30Z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